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4C" w:rsidRDefault="0041414C">
      <w:pPr>
        <w:pStyle w:val="20"/>
        <w:shd w:val="clear" w:color="auto" w:fill="auto"/>
        <w:ind w:left="6640" w:right="140"/>
      </w:pPr>
      <w:r>
        <w:t xml:space="preserve">ЗАТВЕРДЖЕНО </w:t>
      </w:r>
    </w:p>
    <w:p w:rsidR="0041414C" w:rsidRDefault="0041414C">
      <w:pPr>
        <w:pStyle w:val="20"/>
        <w:shd w:val="clear" w:color="auto" w:fill="auto"/>
        <w:ind w:left="6640" w:right="140"/>
      </w:pPr>
      <w:r>
        <w:t>Наказом Залізничного</w:t>
      </w:r>
      <w:r w:rsidR="00430520">
        <w:t xml:space="preserve"> районного суду м</w:t>
      </w:r>
      <w:r>
        <w:t xml:space="preserve"> </w:t>
      </w:r>
      <w:r w:rsidR="00430520">
        <w:t>Львова</w:t>
      </w:r>
    </w:p>
    <w:p w:rsidR="004F6539" w:rsidRDefault="00A80139">
      <w:pPr>
        <w:pStyle w:val="20"/>
        <w:shd w:val="clear" w:color="auto" w:fill="auto"/>
        <w:ind w:left="6640" w:right="140"/>
      </w:pPr>
      <w:r>
        <w:t xml:space="preserve"> від 24.06</w:t>
      </w:r>
      <w:r w:rsidR="004C66EB">
        <w:t>.2019</w:t>
      </w:r>
      <w:r w:rsidR="00430520">
        <w:t xml:space="preserve"> року</w:t>
      </w:r>
      <w:r>
        <w:t xml:space="preserve"> № 76</w:t>
      </w:r>
      <w:r w:rsidR="00E241AF">
        <w:t>/К</w:t>
      </w:r>
    </w:p>
    <w:p w:rsidR="004F6539" w:rsidRDefault="00430520" w:rsidP="005C2EFD">
      <w:pPr>
        <w:pStyle w:val="a5"/>
        <w:shd w:val="clear" w:color="auto" w:fill="auto"/>
      </w:pPr>
      <w:r>
        <w:t>УМОВИ ПРОВЕДЕННЯ КОНКУРСУ</w:t>
      </w:r>
    </w:p>
    <w:p w:rsidR="0041414C" w:rsidRPr="007A71F2" w:rsidRDefault="00A80139" w:rsidP="005C2EFD">
      <w:pPr>
        <w:pStyle w:val="a5"/>
        <w:shd w:val="clear" w:color="auto" w:fill="auto"/>
        <w:tabs>
          <w:tab w:val="left" w:leader="underscore" w:pos="1829"/>
          <w:tab w:val="left" w:leader="underscore" w:pos="8659"/>
        </w:tabs>
        <w:rPr>
          <w:rStyle w:val="a6"/>
          <w:u w:val="none"/>
        </w:rPr>
      </w:pPr>
      <w:r>
        <w:t>на зайняття  вакантної</w:t>
      </w:r>
      <w:r w:rsidR="004C66EB">
        <w:t xml:space="preserve">  посад</w:t>
      </w:r>
      <w:r>
        <w:t>и</w:t>
      </w:r>
      <w:r w:rsidR="00430520">
        <w:t xml:space="preserve"> державної служби ка</w:t>
      </w:r>
      <w:r w:rsidR="004C66EB">
        <w:t>тегорії «В» - секретаря судових</w:t>
      </w:r>
      <w:r w:rsidR="00430520">
        <w:t xml:space="preserve"> </w:t>
      </w:r>
      <w:r w:rsidR="004C66EB">
        <w:rPr>
          <w:rStyle w:val="a6"/>
          <w:u w:val="none"/>
        </w:rPr>
        <w:t>засідань</w:t>
      </w:r>
      <w:r w:rsidR="0041414C" w:rsidRPr="007A71F2">
        <w:rPr>
          <w:rStyle w:val="a6"/>
          <w:u w:val="none"/>
        </w:rPr>
        <w:t xml:space="preserve"> Залізничного </w:t>
      </w:r>
      <w:r w:rsidR="00430520" w:rsidRPr="007A71F2">
        <w:rPr>
          <w:rStyle w:val="a6"/>
          <w:u w:val="none"/>
        </w:rPr>
        <w:t>районного суду м. Львова</w:t>
      </w:r>
    </w:p>
    <w:p w:rsidR="004F6539" w:rsidRDefault="004F6539" w:rsidP="005C2EFD">
      <w:pPr>
        <w:pStyle w:val="a5"/>
        <w:shd w:val="clear" w:color="auto" w:fill="auto"/>
        <w:tabs>
          <w:tab w:val="left" w:leader="underscore" w:pos="1829"/>
          <w:tab w:val="left" w:leader="underscore" w:pos="8659"/>
        </w:tabs>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10"/>
        <w:gridCol w:w="5995"/>
      </w:tblGrid>
      <w:tr w:rsidR="004F6539">
        <w:trPr>
          <w:trHeight w:hRule="exact" w:val="317"/>
          <w:jc w:val="center"/>
        </w:trPr>
        <w:tc>
          <w:tcPr>
            <w:tcW w:w="9105" w:type="dxa"/>
            <w:gridSpan w:val="2"/>
            <w:tcBorders>
              <w:top w:val="single" w:sz="4" w:space="0" w:color="auto"/>
              <w:left w:val="single" w:sz="4" w:space="0" w:color="auto"/>
              <w:right w:val="single" w:sz="4" w:space="0" w:color="auto"/>
            </w:tcBorders>
            <w:shd w:val="clear" w:color="auto" w:fill="FFFFFF"/>
            <w:vAlign w:val="bottom"/>
          </w:tcPr>
          <w:p w:rsidR="004F6539" w:rsidRPr="007A71F2" w:rsidRDefault="007A71F2" w:rsidP="005C2EFD">
            <w:pPr>
              <w:pStyle w:val="20"/>
              <w:shd w:val="clear" w:color="auto" w:fill="auto"/>
              <w:spacing w:line="240" w:lineRule="exact"/>
              <w:jc w:val="center"/>
              <w:rPr>
                <w:b w:val="0"/>
              </w:rPr>
            </w:pPr>
            <w:r w:rsidRPr="007A71F2">
              <w:rPr>
                <w:rStyle w:val="212pt"/>
                <w:b/>
              </w:rPr>
              <w:t>Загальні умови</w:t>
            </w:r>
          </w:p>
        </w:tc>
      </w:tr>
      <w:tr w:rsidR="004F6539" w:rsidTr="005C2EFD">
        <w:trPr>
          <w:trHeight w:hRule="exact" w:val="11543"/>
          <w:jc w:val="center"/>
        </w:trPr>
        <w:tc>
          <w:tcPr>
            <w:tcW w:w="3110" w:type="dxa"/>
            <w:tcBorders>
              <w:top w:val="single" w:sz="4" w:space="0" w:color="auto"/>
              <w:left w:val="single" w:sz="4" w:space="0" w:color="auto"/>
              <w:bottom w:val="single" w:sz="4" w:space="0" w:color="auto"/>
            </w:tcBorders>
            <w:shd w:val="clear" w:color="auto" w:fill="FFFFFF"/>
          </w:tcPr>
          <w:p w:rsidR="004F6539" w:rsidRPr="007A71F2" w:rsidRDefault="00430520" w:rsidP="005C2EFD">
            <w:pPr>
              <w:pStyle w:val="20"/>
              <w:shd w:val="clear" w:color="auto" w:fill="auto"/>
              <w:spacing w:line="240" w:lineRule="exact"/>
              <w:jc w:val="center"/>
              <w:rPr>
                <w:b w:val="0"/>
              </w:rPr>
            </w:pPr>
            <w:r w:rsidRPr="007A71F2">
              <w:rPr>
                <w:rStyle w:val="212pt"/>
                <w:b/>
              </w:rPr>
              <w:t>Посадові обов’язки</w:t>
            </w:r>
          </w:p>
        </w:tc>
        <w:tc>
          <w:tcPr>
            <w:tcW w:w="5995" w:type="dxa"/>
            <w:tcBorders>
              <w:top w:val="single" w:sz="4" w:space="0" w:color="auto"/>
              <w:left w:val="single" w:sz="4" w:space="0" w:color="auto"/>
              <w:bottom w:val="single" w:sz="4" w:space="0" w:color="auto"/>
              <w:right w:val="single" w:sz="4" w:space="0" w:color="auto"/>
            </w:tcBorders>
            <w:shd w:val="clear" w:color="auto" w:fill="FFFFFF"/>
            <w:vAlign w:val="bottom"/>
          </w:tcPr>
          <w:p w:rsidR="004F6539" w:rsidRDefault="00430520" w:rsidP="005C2EFD">
            <w:pPr>
              <w:pStyle w:val="20"/>
              <w:shd w:val="clear" w:color="auto" w:fill="auto"/>
              <w:spacing w:line="259" w:lineRule="exact"/>
              <w:ind w:left="141" w:right="164" w:firstLine="282"/>
              <w:jc w:val="both"/>
            </w:pPr>
            <w:r>
              <w:rPr>
                <w:rStyle w:val="212pt"/>
              </w:rPr>
              <w:t>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w:t>
            </w:r>
          </w:p>
          <w:p w:rsidR="004F6539" w:rsidRDefault="00430520" w:rsidP="005C2EFD">
            <w:pPr>
              <w:pStyle w:val="20"/>
              <w:shd w:val="clear" w:color="auto" w:fill="auto"/>
              <w:spacing w:line="259" w:lineRule="exact"/>
              <w:ind w:left="141" w:right="164" w:firstLine="282"/>
              <w:jc w:val="both"/>
            </w:pPr>
            <w:r>
              <w:rPr>
                <w:rStyle w:val="212pt"/>
              </w:rPr>
              <w:t>Оформлює та передає до канцелярії списки справ, призначених до розгляду.</w:t>
            </w:r>
          </w:p>
          <w:p w:rsidR="004F6539" w:rsidRDefault="00430520" w:rsidP="005C2EFD">
            <w:pPr>
              <w:pStyle w:val="20"/>
              <w:shd w:val="clear" w:color="auto" w:fill="auto"/>
              <w:spacing w:line="259" w:lineRule="exact"/>
              <w:ind w:left="141" w:right="164" w:firstLine="282"/>
              <w:jc w:val="both"/>
            </w:pPr>
            <w:r>
              <w:rPr>
                <w:rStyle w:val="212pt"/>
              </w:rPr>
              <w:t>Перевіряє наявність і з'ясовує причини відсутності осіб, яких викликано до суду, і доповідає про це головуючому судді.</w:t>
            </w:r>
          </w:p>
          <w:p w:rsidR="004F6539" w:rsidRDefault="00430520" w:rsidP="005C2EFD">
            <w:pPr>
              <w:pStyle w:val="20"/>
              <w:shd w:val="clear" w:color="auto" w:fill="auto"/>
              <w:spacing w:line="259" w:lineRule="exact"/>
              <w:ind w:left="141" w:right="164" w:firstLine="282"/>
              <w:jc w:val="both"/>
            </w:pPr>
            <w:r>
              <w:rPr>
                <w:rStyle w:val="212pt"/>
              </w:rPr>
              <w:t>Здійснює перевірку осіб, які викликані в судове засідання, та зазначає на повістках час перебування в суді.</w:t>
            </w:r>
          </w:p>
          <w:p w:rsidR="004F6539" w:rsidRDefault="00430520" w:rsidP="005C2EFD">
            <w:pPr>
              <w:pStyle w:val="20"/>
              <w:shd w:val="clear" w:color="auto" w:fill="auto"/>
              <w:spacing w:line="259" w:lineRule="exact"/>
              <w:ind w:left="141" w:right="164" w:firstLine="282"/>
              <w:jc w:val="both"/>
            </w:pPr>
            <w:r>
              <w:rPr>
                <w:rStyle w:val="212pt"/>
              </w:rPr>
              <w:t>Забезпечує фіксування судового засідання технічними засобами згідно з Інструкцією про пор</w:t>
            </w:r>
            <w:r w:rsidR="007A71F2">
              <w:rPr>
                <w:rStyle w:val="212pt"/>
              </w:rPr>
              <w:t>ядок фіксування судового процес</w:t>
            </w:r>
            <w:r>
              <w:rPr>
                <w:rStyle w:val="212pt"/>
              </w:rPr>
              <w:t>у технічними засобами.</w:t>
            </w:r>
          </w:p>
          <w:p w:rsidR="004F6539" w:rsidRDefault="00430520" w:rsidP="005C2EFD">
            <w:pPr>
              <w:pStyle w:val="20"/>
              <w:shd w:val="clear" w:color="auto" w:fill="auto"/>
              <w:spacing w:line="259" w:lineRule="exact"/>
              <w:ind w:left="141" w:right="164" w:firstLine="282"/>
              <w:jc w:val="both"/>
            </w:pPr>
            <w:r>
              <w:rPr>
                <w:rStyle w:val="212pt"/>
              </w:rPr>
              <w:t>Веде журнал судового засідання, протокол судового засідання.</w:t>
            </w:r>
          </w:p>
          <w:p w:rsidR="004F6539" w:rsidRDefault="00430520" w:rsidP="005C2EFD">
            <w:pPr>
              <w:pStyle w:val="20"/>
              <w:shd w:val="clear" w:color="auto" w:fill="auto"/>
              <w:spacing w:line="259" w:lineRule="exact"/>
              <w:ind w:left="141" w:right="164" w:firstLine="282"/>
              <w:jc w:val="both"/>
            </w:pPr>
            <w:r>
              <w:rPr>
                <w:rStyle w:val="212pt"/>
              </w:rPr>
              <w:t>Здійснює оформлення копій судових рішень у справах, які знаходяться в провадженні судді.</w:t>
            </w:r>
          </w:p>
          <w:p w:rsidR="004F6539" w:rsidRDefault="00430520" w:rsidP="005C2EFD">
            <w:pPr>
              <w:pStyle w:val="20"/>
              <w:shd w:val="clear" w:color="auto" w:fill="auto"/>
              <w:spacing w:line="259" w:lineRule="exact"/>
              <w:ind w:left="141" w:right="164" w:firstLine="282"/>
              <w:jc w:val="both"/>
            </w:pPr>
            <w:r>
              <w:rPr>
                <w:rStyle w:val="212pt"/>
              </w:rPr>
              <w:t>Здійснює заходи щодо вручення копії вироку обвинуваченому або виправданому відповідно до вимог Кримінального процесуального кодексу України.</w:t>
            </w:r>
          </w:p>
          <w:p w:rsidR="004F6539" w:rsidRDefault="00430520" w:rsidP="005C2EFD">
            <w:pPr>
              <w:pStyle w:val="20"/>
              <w:shd w:val="clear" w:color="auto" w:fill="auto"/>
              <w:spacing w:line="259" w:lineRule="exact"/>
              <w:ind w:left="141" w:right="164" w:firstLine="282"/>
              <w:jc w:val="both"/>
            </w:pPr>
            <w:r>
              <w:rPr>
                <w:rStyle w:val="212pt"/>
              </w:rPr>
              <w:t>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w:t>
            </w:r>
          </w:p>
          <w:p w:rsidR="004F6539" w:rsidRDefault="00430520" w:rsidP="005C2EFD">
            <w:pPr>
              <w:pStyle w:val="20"/>
              <w:shd w:val="clear" w:color="auto" w:fill="auto"/>
              <w:spacing w:line="259" w:lineRule="exact"/>
              <w:ind w:left="141" w:right="164" w:firstLine="282"/>
              <w:jc w:val="both"/>
            </w:pPr>
            <w:r>
              <w:rPr>
                <w:rStyle w:val="212pt"/>
              </w:rPr>
              <w:t>Готує виконавчі листи у справах, за якими передбачено негайне виконання.</w:t>
            </w:r>
          </w:p>
          <w:p w:rsidR="004F6539" w:rsidRDefault="00430520" w:rsidP="005C2EFD">
            <w:pPr>
              <w:pStyle w:val="20"/>
              <w:shd w:val="clear" w:color="auto" w:fill="auto"/>
              <w:spacing w:line="254" w:lineRule="exact"/>
              <w:ind w:left="141" w:right="164" w:firstLine="282"/>
              <w:jc w:val="both"/>
            </w:pPr>
            <w:r>
              <w:rPr>
                <w:rStyle w:val="212pt"/>
              </w:rPr>
              <w:t>Оформлює матеріали судових справ і здійснює передачу справ до канцелярії, а архівних копій фонограм - до архіву суду, у встановлені чинним законодавством строки.</w:t>
            </w:r>
          </w:p>
          <w:p w:rsidR="004F6539" w:rsidRDefault="00430520" w:rsidP="005C2EFD">
            <w:pPr>
              <w:pStyle w:val="20"/>
              <w:shd w:val="clear" w:color="auto" w:fill="auto"/>
              <w:spacing w:line="254" w:lineRule="exact"/>
              <w:ind w:left="141" w:right="164" w:firstLine="282"/>
              <w:jc w:val="both"/>
            </w:pPr>
            <w:r>
              <w:rPr>
                <w:rStyle w:val="212pt"/>
              </w:rPr>
              <w:t>Здійснює своєчасне направлення учасникам судового процесу (кримінального провадження) документів в електронному вигляді та тексті судових повісток за допомогою sms повідомлень з використанням автоматизованої системи документообігу суду.</w:t>
            </w:r>
          </w:p>
          <w:p w:rsidR="004F6539" w:rsidRDefault="00430520" w:rsidP="005C2EFD">
            <w:pPr>
              <w:pStyle w:val="20"/>
              <w:shd w:val="clear" w:color="auto" w:fill="auto"/>
              <w:spacing w:line="254" w:lineRule="exact"/>
              <w:ind w:left="141" w:right="164" w:firstLine="282"/>
              <w:jc w:val="both"/>
            </w:pPr>
            <w:r>
              <w:rPr>
                <w:rStyle w:val="212pt"/>
              </w:rPr>
              <w:t>Виконує інші доручення судді, керівника апарату суду, помічника судді, що стосуються організації розгляду судових справ.</w:t>
            </w:r>
          </w:p>
        </w:tc>
      </w:tr>
      <w:tr w:rsidR="004F6539" w:rsidTr="005C2EFD">
        <w:trPr>
          <w:trHeight w:hRule="exact" w:val="840"/>
          <w:jc w:val="center"/>
        </w:trPr>
        <w:tc>
          <w:tcPr>
            <w:tcW w:w="3110" w:type="dxa"/>
            <w:tcBorders>
              <w:top w:val="single" w:sz="4" w:space="0" w:color="auto"/>
              <w:left w:val="single" w:sz="4" w:space="0" w:color="auto"/>
              <w:bottom w:val="single" w:sz="4" w:space="0" w:color="auto"/>
              <w:right w:val="single" w:sz="4" w:space="0" w:color="auto"/>
            </w:tcBorders>
            <w:shd w:val="clear" w:color="auto" w:fill="FFFFFF"/>
          </w:tcPr>
          <w:p w:rsidR="004F6539" w:rsidRPr="007A71F2" w:rsidRDefault="00430520" w:rsidP="005C2EFD">
            <w:pPr>
              <w:pStyle w:val="20"/>
              <w:shd w:val="clear" w:color="auto" w:fill="auto"/>
              <w:spacing w:line="240" w:lineRule="exact"/>
              <w:jc w:val="center"/>
              <w:rPr>
                <w:b w:val="0"/>
              </w:rPr>
            </w:pPr>
            <w:r w:rsidRPr="007A71F2">
              <w:rPr>
                <w:rStyle w:val="212pt"/>
                <w:b/>
              </w:rPr>
              <w:t>Умови оплати праці</w:t>
            </w:r>
          </w:p>
        </w:tc>
        <w:tc>
          <w:tcPr>
            <w:tcW w:w="5995" w:type="dxa"/>
            <w:tcBorders>
              <w:top w:val="single" w:sz="4" w:space="0" w:color="auto"/>
              <w:left w:val="single" w:sz="4" w:space="0" w:color="auto"/>
              <w:bottom w:val="single" w:sz="4" w:space="0" w:color="auto"/>
              <w:right w:val="single" w:sz="4" w:space="0" w:color="auto"/>
            </w:tcBorders>
            <w:shd w:val="clear" w:color="auto" w:fill="FFFFFF"/>
          </w:tcPr>
          <w:p w:rsidR="004F6539" w:rsidRDefault="004C66EB" w:rsidP="005C2EFD">
            <w:pPr>
              <w:pStyle w:val="20"/>
              <w:shd w:val="clear" w:color="auto" w:fill="auto"/>
              <w:spacing w:line="240" w:lineRule="exact"/>
              <w:ind w:left="141" w:right="164"/>
              <w:jc w:val="left"/>
            </w:pPr>
            <w:r>
              <w:rPr>
                <w:rStyle w:val="212pt"/>
              </w:rPr>
              <w:t>Посадовий оклад - 3810</w:t>
            </w:r>
            <w:r w:rsidR="00430520">
              <w:rPr>
                <w:rStyle w:val="212pt"/>
              </w:rPr>
              <w:t xml:space="preserve"> грн.</w:t>
            </w:r>
            <w:bookmarkStart w:id="0" w:name="_GoBack"/>
            <w:bookmarkEnd w:id="0"/>
          </w:p>
          <w:p w:rsidR="004F6539" w:rsidRDefault="00430520" w:rsidP="005C2EFD">
            <w:pPr>
              <w:pStyle w:val="20"/>
              <w:shd w:val="clear" w:color="auto" w:fill="auto"/>
              <w:spacing w:line="245" w:lineRule="exact"/>
              <w:ind w:left="141" w:right="164"/>
              <w:jc w:val="left"/>
            </w:pPr>
            <w:r>
              <w:rPr>
                <w:rStyle w:val="212pt"/>
              </w:rPr>
              <w:t>Надбавки та доплати відповідно до ст. 52 Закону України «Про державну службу».</w:t>
            </w:r>
          </w:p>
        </w:tc>
      </w:tr>
    </w:tbl>
    <w:p w:rsidR="004F6539" w:rsidRDefault="004F6539" w:rsidP="005C2EFD">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696"/>
        <w:gridCol w:w="6018"/>
      </w:tblGrid>
      <w:tr w:rsidR="004F6539" w:rsidTr="005C2EFD">
        <w:trPr>
          <w:trHeight w:hRule="exact" w:val="829"/>
          <w:jc w:val="center"/>
        </w:trPr>
        <w:tc>
          <w:tcPr>
            <w:tcW w:w="3128" w:type="dxa"/>
            <w:gridSpan w:val="2"/>
            <w:tcBorders>
              <w:top w:val="single" w:sz="4" w:space="0" w:color="auto"/>
              <w:left w:val="single" w:sz="4" w:space="0" w:color="auto"/>
              <w:bottom w:val="single" w:sz="4" w:space="0" w:color="auto"/>
            </w:tcBorders>
            <w:shd w:val="clear" w:color="auto" w:fill="FFFFFF"/>
            <w:vAlign w:val="bottom"/>
          </w:tcPr>
          <w:p w:rsidR="004F6539" w:rsidRPr="007A71F2" w:rsidRDefault="00430520" w:rsidP="005C2EFD">
            <w:pPr>
              <w:pStyle w:val="20"/>
              <w:shd w:val="clear" w:color="auto" w:fill="auto"/>
              <w:spacing w:line="269" w:lineRule="exact"/>
              <w:jc w:val="center"/>
              <w:rPr>
                <w:b w:val="0"/>
              </w:rPr>
            </w:pPr>
            <w:r w:rsidRPr="007A71F2">
              <w:rPr>
                <w:rStyle w:val="212pt"/>
                <w:b/>
              </w:rPr>
              <w:t>Інформація про строковість чи безстроковість призначення на посаду</w:t>
            </w:r>
          </w:p>
        </w:tc>
        <w:tc>
          <w:tcPr>
            <w:tcW w:w="6018" w:type="dxa"/>
            <w:tcBorders>
              <w:top w:val="single" w:sz="4" w:space="0" w:color="auto"/>
              <w:left w:val="single" w:sz="4" w:space="0" w:color="auto"/>
              <w:bottom w:val="single" w:sz="4" w:space="0" w:color="auto"/>
              <w:right w:val="single" w:sz="4" w:space="0" w:color="auto"/>
            </w:tcBorders>
            <w:shd w:val="clear" w:color="auto" w:fill="FFFFFF"/>
          </w:tcPr>
          <w:p w:rsidR="004F6539" w:rsidRDefault="00430520" w:rsidP="005C2EFD">
            <w:pPr>
              <w:pStyle w:val="20"/>
              <w:shd w:val="clear" w:color="auto" w:fill="auto"/>
              <w:spacing w:line="283" w:lineRule="exact"/>
              <w:ind w:left="140"/>
              <w:jc w:val="left"/>
            </w:pPr>
            <w:r>
              <w:rPr>
                <w:rStyle w:val="212pt"/>
              </w:rPr>
              <w:t xml:space="preserve">Тимчасово, на час </w:t>
            </w:r>
            <w:r w:rsidR="0041414C">
              <w:rPr>
                <w:rStyle w:val="212pt"/>
              </w:rPr>
              <w:t>знаходження основного працівника в відпустці по догляду за дитиною</w:t>
            </w:r>
          </w:p>
        </w:tc>
      </w:tr>
      <w:tr w:rsidR="005C2EFD" w:rsidTr="005C2EFD">
        <w:trPr>
          <w:trHeight w:hRule="exact" w:val="6"/>
          <w:jc w:val="center"/>
        </w:trPr>
        <w:tc>
          <w:tcPr>
            <w:tcW w:w="3128" w:type="dxa"/>
            <w:gridSpan w:val="2"/>
            <w:tcBorders>
              <w:top w:val="single" w:sz="4" w:space="0" w:color="auto"/>
              <w:left w:val="single" w:sz="4" w:space="0" w:color="auto"/>
            </w:tcBorders>
            <w:shd w:val="clear" w:color="auto" w:fill="FFFFFF"/>
            <w:vAlign w:val="bottom"/>
          </w:tcPr>
          <w:p w:rsidR="005C2EFD" w:rsidRPr="007A71F2" w:rsidRDefault="005C2EFD" w:rsidP="005C2EFD">
            <w:pPr>
              <w:pStyle w:val="20"/>
              <w:spacing w:line="269" w:lineRule="exact"/>
              <w:jc w:val="center"/>
              <w:rPr>
                <w:rStyle w:val="212pt"/>
                <w:b/>
              </w:rPr>
            </w:pPr>
          </w:p>
        </w:tc>
        <w:tc>
          <w:tcPr>
            <w:tcW w:w="6018" w:type="dxa"/>
            <w:tcBorders>
              <w:top w:val="single" w:sz="4" w:space="0" w:color="auto"/>
              <w:left w:val="single" w:sz="4" w:space="0" w:color="auto"/>
              <w:right w:val="single" w:sz="4" w:space="0" w:color="auto"/>
            </w:tcBorders>
            <w:shd w:val="clear" w:color="auto" w:fill="FFFFFF"/>
          </w:tcPr>
          <w:p w:rsidR="005C2EFD" w:rsidRDefault="005C2EFD" w:rsidP="005C2EFD">
            <w:pPr>
              <w:pStyle w:val="20"/>
              <w:spacing w:line="283" w:lineRule="exact"/>
              <w:ind w:left="140"/>
              <w:jc w:val="left"/>
              <w:rPr>
                <w:rStyle w:val="212pt"/>
              </w:rPr>
            </w:pPr>
          </w:p>
        </w:tc>
      </w:tr>
      <w:tr w:rsidR="005C2EFD" w:rsidTr="005C2EFD">
        <w:trPr>
          <w:trHeight w:hRule="exact" w:val="7458"/>
          <w:jc w:val="center"/>
        </w:trPr>
        <w:tc>
          <w:tcPr>
            <w:tcW w:w="3128" w:type="dxa"/>
            <w:gridSpan w:val="2"/>
            <w:tcBorders>
              <w:top w:val="single" w:sz="4" w:space="0" w:color="auto"/>
              <w:left w:val="single" w:sz="4" w:space="0" w:color="auto"/>
              <w:bottom w:val="single" w:sz="4" w:space="0" w:color="auto"/>
            </w:tcBorders>
            <w:shd w:val="clear" w:color="auto" w:fill="FFFFFF"/>
          </w:tcPr>
          <w:p w:rsidR="005C2EFD" w:rsidRPr="007A71F2" w:rsidRDefault="005C2EFD" w:rsidP="005C2EFD">
            <w:pPr>
              <w:pStyle w:val="20"/>
              <w:shd w:val="clear" w:color="auto" w:fill="auto"/>
              <w:spacing w:line="259" w:lineRule="exact"/>
              <w:jc w:val="center"/>
              <w:rPr>
                <w:b w:val="0"/>
              </w:rPr>
            </w:pPr>
            <w:r w:rsidRPr="007A71F2">
              <w:rPr>
                <w:rStyle w:val="212pt"/>
                <w:b/>
              </w:rPr>
              <w:lastRenderedPageBreak/>
              <w:t>Перелік документів, необхідних для участі в конкурсі, та строк їх подання</w:t>
            </w:r>
            <w:r>
              <w:rPr>
                <w:rStyle w:val="212pt"/>
                <w:b/>
              </w:rPr>
              <w:t>.</w:t>
            </w:r>
          </w:p>
        </w:tc>
        <w:tc>
          <w:tcPr>
            <w:tcW w:w="6018" w:type="dxa"/>
            <w:tcBorders>
              <w:top w:val="single" w:sz="4" w:space="0" w:color="auto"/>
              <w:left w:val="single" w:sz="4" w:space="0" w:color="auto"/>
              <w:bottom w:val="single" w:sz="4" w:space="0" w:color="auto"/>
              <w:right w:val="single" w:sz="4" w:space="0" w:color="auto"/>
            </w:tcBorders>
            <w:shd w:val="clear" w:color="auto" w:fill="FFFFFF"/>
          </w:tcPr>
          <w:p w:rsidR="005C2EFD" w:rsidRDefault="005C2EFD" w:rsidP="005C2EFD">
            <w:pPr>
              <w:pStyle w:val="20"/>
              <w:numPr>
                <w:ilvl w:val="0"/>
                <w:numId w:val="1"/>
              </w:numPr>
              <w:shd w:val="clear" w:color="auto" w:fill="auto"/>
              <w:tabs>
                <w:tab w:val="left" w:pos="410"/>
              </w:tabs>
              <w:spacing w:line="264" w:lineRule="exact"/>
              <w:ind w:left="127"/>
              <w:jc w:val="both"/>
            </w:pPr>
            <w:r>
              <w:rPr>
                <w:rStyle w:val="212pt"/>
              </w:rPr>
              <w:t>Копія паспорта громадянина України.</w:t>
            </w:r>
          </w:p>
          <w:p w:rsidR="005C2EFD" w:rsidRDefault="005C2EFD" w:rsidP="005C2EFD">
            <w:pPr>
              <w:pStyle w:val="20"/>
              <w:numPr>
                <w:ilvl w:val="0"/>
                <w:numId w:val="1"/>
              </w:numPr>
              <w:shd w:val="clear" w:color="auto" w:fill="auto"/>
              <w:tabs>
                <w:tab w:val="left" w:pos="410"/>
              </w:tabs>
              <w:spacing w:line="264" w:lineRule="exact"/>
              <w:ind w:left="140" w:right="193"/>
              <w:jc w:val="left"/>
            </w:pPr>
            <w:r>
              <w:rPr>
                <w:rStyle w:val="212pt"/>
              </w:rPr>
              <w:t>Письмова заява про участь у конкурсі із зазначенням основних мотивів щодо зайняття посади державної служби.</w:t>
            </w:r>
          </w:p>
          <w:p w:rsidR="005C2EFD" w:rsidRDefault="005C2EFD" w:rsidP="005C2EFD">
            <w:pPr>
              <w:pStyle w:val="20"/>
              <w:numPr>
                <w:ilvl w:val="0"/>
                <w:numId w:val="1"/>
              </w:numPr>
              <w:shd w:val="clear" w:color="auto" w:fill="auto"/>
              <w:tabs>
                <w:tab w:val="left" w:pos="410"/>
              </w:tabs>
              <w:spacing w:line="264" w:lineRule="exact"/>
              <w:ind w:left="127" w:right="193"/>
              <w:jc w:val="both"/>
            </w:pPr>
            <w:r>
              <w:rPr>
                <w:rStyle w:val="212pt"/>
              </w:rPr>
              <w:t>Резюме у довільній формі.</w:t>
            </w:r>
          </w:p>
          <w:p w:rsidR="005C2EFD" w:rsidRDefault="005C2EFD" w:rsidP="005C2EFD">
            <w:pPr>
              <w:pStyle w:val="20"/>
              <w:numPr>
                <w:ilvl w:val="0"/>
                <w:numId w:val="1"/>
              </w:numPr>
              <w:shd w:val="clear" w:color="auto" w:fill="auto"/>
              <w:tabs>
                <w:tab w:val="left" w:pos="410"/>
              </w:tabs>
              <w:spacing w:line="264" w:lineRule="exact"/>
              <w:ind w:left="140" w:right="193"/>
              <w:jc w:val="left"/>
            </w:pPr>
            <w:r>
              <w:rPr>
                <w:rStyle w:val="212pt"/>
              </w:rPr>
              <w:t>Письмова заява про не застосування заборон, визначених ч. З або ч.4 ст.1 Закону України «Про очищення влади» та надання згоди на проходження перевірки та на оприлюднення відомостей стосовно неї відповідно до зазначеного Закону.</w:t>
            </w:r>
          </w:p>
          <w:p w:rsidR="005C2EFD" w:rsidRDefault="005C2EFD" w:rsidP="005C2EFD">
            <w:pPr>
              <w:pStyle w:val="20"/>
              <w:shd w:val="clear" w:color="auto" w:fill="auto"/>
              <w:tabs>
                <w:tab w:val="left" w:pos="173"/>
              </w:tabs>
              <w:spacing w:line="264" w:lineRule="exact"/>
              <w:ind w:left="127" w:right="193"/>
              <w:jc w:val="both"/>
            </w:pPr>
            <w:r>
              <w:rPr>
                <w:rStyle w:val="212pt"/>
              </w:rPr>
              <w:t>5.Копія документів про освіту.</w:t>
            </w:r>
          </w:p>
          <w:p w:rsidR="005C2EFD" w:rsidRDefault="005C2EFD" w:rsidP="005C2EFD">
            <w:pPr>
              <w:pStyle w:val="20"/>
              <w:shd w:val="clear" w:color="auto" w:fill="auto"/>
              <w:spacing w:line="264" w:lineRule="exact"/>
              <w:ind w:left="127" w:right="193"/>
              <w:jc w:val="both"/>
            </w:pPr>
            <w:r>
              <w:rPr>
                <w:rStyle w:val="212pt"/>
              </w:rPr>
              <w:t>6.3аповнена особова картка встановленого зразка.</w:t>
            </w:r>
          </w:p>
          <w:p w:rsidR="005C2EFD" w:rsidRDefault="005C2EFD" w:rsidP="005C2EFD">
            <w:pPr>
              <w:pStyle w:val="20"/>
              <w:shd w:val="clear" w:color="auto" w:fill="auto"/>
              <w:tabs>
                <w:tab w:val="left" w:pos="308"/>
              </w:tabs>
              <w:spacing w:line="264" w:lineRule="exact"/>
              <w:ind w:left="127" w:right="193"/>
              <w:jc w:val="left"/>
            </w:pPr>
            <w:r>
              <w:rPr>
                <w:rStyle w:val="212pt"/>
              </w:rPr>
              <w:t>7.Декларація особи уповноваженої на виконання функцій держави або місцевого самоврядування подається в електронній формі на сайті Національного агентства з запобігання корупції, відповідно до Закону України "Про запобігання корупції" № 1700-VII від 14.10.2014 року.</w:t>
            </w:r>
          </w:p>
          <w:p w:rsidR="005C2EFD" w:rsidRDefault="005C2EFD" w:rsidP="005C2EFD">
            <w:pPr>
              <w:pStyle w:val="20"/>
              <w:shd w:val="clear" w:color="auto" w:fill="auto"/>
              <w:tabs>
                <w:tab w:val="left" w:pos="322"/>
              </w:tabs>
              <w:spacing w:line="264" w:lineRule="exact"/>
              <w:ind w:left="127" w:right="193"/>
              <w:jc w:val="left"/>
            </w:pPr>
            <w:r>
              <w:rPr>
                <w:rStyle w:val="212pt"/>
              </w:rPr>
              <w:t>8.Посвідчення про атестацію щодо вільного володіння державною мовою.</w:t>
            </w:r>
          </w:p>
          <w:p w:rsidR="005C2EFD" w:rsidRDefault="005C2EFD" w:rsidP="005C2EFD">
            <w:pPr>
              <w:pStyle w:val="20"/>
              <w:shd w:val="clear" w:color="auto" w:fill="auto"/>
              <w:tabs>
                <w:tab w:val="left" w:pos="226"/>
              </w:tabs>
              <w:spacing w:line="264" w:lineRule="exact"/>
              <w:ind w:left="127" w:right="193"/>
              <w:jc w:val="both"/>
              <w:rPr>
                <w:rStyle w:val="212pt"/>
              </w:rPr>
            </w:pPr>
            <w:r>
              <w:rPr>
                <w:rStyle w:val="212pt"/>
              </w:rPr>
              <w:t>9.Копія військового квитка.</w:t>
            </w:r>
          </w:p>
          <w:p w:rsidR="005C2EFD" w:rsidRDefault="005C2EFD" w:rsidP="005C2EFD">
            <w:pPr>
              <w:pStyle w:val="20"/>
              <w:shd w:val="clear" w:color="auto" w:fill="auto"/>
              <w:tabs>
                <w:tab w:val="left" w:pos="226"/>
              </w:tabs>
              <w:spacing w:line="264" w:lineRule="exact"/>
              <w:ind w:left="127" w:right="193"/>
              <w:jc w:val="both"/>
            </w:pPr>
            <w:r>
              <w:rPr>
                <w:rStyle w:val="212pt"/>
              </w:rPr>
              <w:t>10. Додаткові (необов’язкові) документи ( стосовно досвіду роботи, професійної компетенції ї репутації (характеристики, рекомендації, наукові публікації)).</w:t>
            </w:r>
          </w:p>
          <w:p w:rsidR="005C2EFD" w:rsidRDefault="005C2EFD" w:rsidP="005C2EFD">
            <w:pPr>
              <w:pStyle w:val="20"/>
              <w:shd w:val="clear" w:color="auto" w:fill="auto"/>
              <w:spacing w:line="264" w:lineRule="exact"/>
              <w:ind w:left="140" w:right="193"/>
              <w:jc w:val="left"/>
            </w:pPr>
            <w:r w:rsidRPr="007A71F2">
              <w:rPr>
                <w:rStyle w:val="212pt"/>
                <w:b/>
              </w:rPr>
              <w:t>Строк подання документів:</w:t>
            </w:r>
            <w:r>
              <w:rPr>
                <w:rStyle w:val="212pt"/>
              </w:rPr>
              <w:t>15 календарних днів з дня оприлюднення інформації про проведення конкурсу на офіційному веб-сайті Національного агентства України з питань державної служби.</w:t>
            </w:r>
          </w:p>
        </w:tc>
      </w:tr>
      <w:tr w:rsidR="005C2EFD" w:rsidTr="005C2EFD">
        <w:trPr>
          <w:trHeight w:hRule="exact" w:val="1182"/>
          <w:jc w:val="center"/>
        </w:trPr>
        <w:tc>
          <w:tcPr>
            <w:tcW w:w="3128" w:type="dxa"/>
            <w:gridSpan w:val="2"/>
            <w:tcBorders>
              <w:top w:val="single" w:sz="4" w:space="0" w:color="auto"/>
              <w:left w:val="single" w:sz="4" w:space="0" w:color="auto"/>
            </w:tcBorders>
            <w:shd w:val="clear" w:color="auto" w:fill="FFFFFF"/>
          </w:tcPr>
          <w:p w:rsidR="005C2EFD" w:rsidRPr="007A71F2" w:rsidRDefault="005C2EFD" w:rsidP="005C2EFD">
            <w:pPr>
              <w:pStyle w:val="20"/>
              <w:spacing w:line="259" w:lineRule="exact"/>
              <w:jc w:val="center"/>
              <w:rPr>
                <w:rStyle w:val="212pt"/>
                <w:b/>
              </w:rPr>
            </w:pPr>
            <w:r w:rsidRPr="001B0805">
              <w:rPr>
                <w:sz w:val="24"/>
                <w:shd w:val="clear" w:color="auto" w:fill="FFFFFF"/>
              </w:rPr>
              <w:t>Додаткові (необов’язкові) документи</w:t>
            </w:r>
          </w:p>
        </w:tc>
        <w:tc>
          <w:tcPr>
            <w:tcW w:w="6018" w:type="dxa"/>
            <w:tcBorders>
              <w:top w:val="single" w:sz="4" w:space="0" w:color="auto"/>
              <w:left w:val="single" w:sz="4" w:space="0" w:color="auto"/>
              <w:right w:val="single" w:sz="4" w:space="0" w:color="auto"/>
            </w:tcBorders>
            <w:shd w:val="clear" w:color="auto" w:fill="FFFFFF"/>
          </w:tcPr>
          <w:p w:rsidR="005C2EFD" w:rsidRDefault="005C2EFD" w:rsidP="005C2EFD">
            <w:pPr>
              <w:pStyle w:val="20"/>
              <w:tabs>
                <w:tab w:val="left" w:pos="410"/>
              </w:tabs>
              <w:spacing w:line="264" w:lineRule="exact"/>
              <w:ind w:left="127"/>
              <w:jc w:val="both"/>
              <w:rPr>
                <w:rStyle w:val="212pt"/>
              </w:rPr>
            </w:pPr>
            <w:r w:rsidRPr="005C2EFD">
              <w:rPr>
                <w:b w:val="0"/>
                <w:sz w:val="24"/>
                <w:shd w:val="clear" w:color="auto" w:fill="FFFFFF"/>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Pr>
                <w:b w:val="0"/>
                <w:sz w:val="24"/>
                <w:shd w:val="clear" w:color="auto" w:fill="FFFFFF"/>
              </w:rPr>
              <w:t>.</w:t>
            </w:r>
          </w:p>
        </w:tc>
      </w:tr>
      <w:tr w:rsidR="004F6539" w:rsidTr="005C2EFD">
        <w:trPr>
          <w:trHeight w:hRule="exact" w:val="806"/>
          <w:jc w:val="center"/>
        </w:trPr>
        <w:tc>
          <w:tcPr>
            <w:tcW w:w="3128" w:type="dxa"/>
            <w:gridSpan w:val="2"/>
            <w:tcBorders>
              <w:top w:val="single" w:sz="4" w:space="0" w:color="auto"/>
              <w:left w:val="single" w:sz="4" w:space="0" w:color="auto"/>
            </w:tcBorders>
            <w:shd w:val="clear" w:color="auto" w:fill="FFFFFF"/>
          </w:tcPr>
          <w:p w:rsidR="004F6539" w:rsidRPr="007A71F2" w:rsidRDefault="00E241AF" w:rsidP="005C2EFD">
            <w:pPr>
              <w:pStyle w:val="20"/>
              <w:shd w:val="clear" w:color="auto" w:fill="auto"/>
              <w:spacing w:line="259" w:lineRule="exact"/>
              <w:jc w:val="center"/>
              <w:rPr>
                <w:b w:val="0"/>
              </w:rPr>
            </w:pPr>
            <w:r>
              <w:rPr>
                <w:rStyle w:val="212pt"/>
                <w:b/>
              </w:rPr>
              <w:t>Місце, час та дата початку проведення конкурсу</w:t>
            </w:r>
          </w:p>
        </w:tc>
        <w:tc>
          <w:tcPr>
            <w:tcW w:w="6018" w:type="dxa"/>
            <w:tcBorders>
              <w:top w:val="single" w:sz="4" w:space="0" w:color="auto"/>
              <w:left w:val="single" w:sz="4" w:space="0" w:color="auto"/>
              <w:right w:val="single" w:sz="4" w:space="0" w:color="auto"/>
            </w:tcBorders>
            <w:shd w:val="clear" w:color="auto" w:fill="FFFFFF"/>
          </w:tcPr>
          <w:p w:rsidR="008C5645" w:rsidRDefault="008C5645" w:rsidP="005C2EFD">
            <w:pPr>
              <w:pStyle w:val="20"/>
              <w:shd w:val="clear" w:color="auto" w:fill="auto"/>
              <w:spacing w:line="264" w:lineRule="exact"/>
              <w:ind w:left="140"/>
              <w:jc w:val="left"/>
              <w:rPr>
                <w:rStyle w:val="212pt"/>
              </w:rPr>
            </w:pPr>
            <w:r>
              <w:rPr>
                <w:rStyle w:val="212pt"/>
              </w:rPr>
              <w:t>Залізничний районний суд м. Львова (м. Львів, вул. Ст. Бандери,3).</w:t>
            </w:r>
          </w:p>
          <w:p w:rsidR="004F6539" w:rsidRDefault="00A80139" w:rsidP="005C2EFD">
            <w:pPr>
              <w:pStyle w:val="20"/>
              <w:shd w:val="clear" w:color="auto" w:fill="auto"/>
              <w:spacing w:line="264" w:lineRule="exact"/>
              <w:ind w:left="140"/>
              <w:jc w:val="left"/>
            </w:pPr>
            <w:r>
              <w:rPr>
                <w:rStyle w:val="212pt"/>
              </w:rPr>
              <w:t xml:space="preserve"> 12 липня </w:t>
            </w:r>
            <w:r w:rsidR="004C66EB">
              <w:rPr>
                <w:rStyle w:val="212pt"/>
              </w:rPr>
              <w:t>2019</w:t>
            </w:r>
            <w:r>
              <w:rPr>
                <w:rStyle w:val="212pt"/>
              </w:rPr>
              <w:t>року о 11.0</w:t>
            </w:r>
            <w:r w:rsidR="00430520">
              <w:rPr>
                <w:rStyle w:val="212pt"/>
              </w:rPr>
              <w:t xml:space="preserve">0 </w:t>
            </w:r>
            <w:r w:rsidR="00430520">
              <w:rPr>
                <w:rStyle w:val="212pt"/>
                <w:lang w:val="ru-RU" w:eastAsia="ru-RU" w:bidi="ru-RU"/>
              </w:rPr>
              <w:t xml:space="preserve">год. </w:t>
            </w:r>
          </w:p>
        </w:tc>
      </w:tr>
      <w:tr w:rsidR="004F6539" w:rsidTr="005C2EFD">
        <w:trPr>
          <w:trHeight w:hRule="exact" w:val="1597"/>
          <w:jc w:val="center"/>
        </w:trPr>
        <w:tc>
          <w:tcPr>
            <w:tcW w:w="3128" w:type="dxa"/>
            <w:gridSpan w:val="2"/>
            <w:tcBorders>
              <w:top w:val="single" w:sz="4" w:space="0" w:color="auto"/>
              <w:left w:val="single" w:sz="4" w:space="0" w:color="auto"/>
            </w:tcBorders>
            <w:shd w:val="clear" w:color="auto" w:fill="FFFFFF"/>
          </w:tcPr>
          <w:p w:rsidR="004F6539" w:rsidRPr="007A71F2" w:rsidRDefault="00430520" w:rsidP="005C2EFD">
            <w:pPr>
              <w:pStyle w:val="20"/>
              <w:shd w:val="clear" w:color="auto" w:fill="auto"/>
              <w:spacing w:line="259" w:lineRule="exact"/>
              <w:jc w:val="center"/>
              <w:rPr>
                <w:b w:val="0"/>
              </w:rPr>
            </w:pPr>
            <w:r w:rsidRPr="007A71F2">
              <w:rPr>
                <w:rStyle w:val="212pt"/>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018" w:type="dxa"/>
            <w:tcBorders>
              <w:top w:val="single" w:sz="4" w:space="0" w:color="auto"/>
              <w:left w:val="single" w:sz="4" w:space="0" w:color="auto"/>
              <w:right w:val="single" w:sz="4" w:space="0" w:color="auto"/>
            </w:tcBorders>
            <w:shd w:val="clear" w:color="auto" w:fill="FFFFFF"/>
            <w:vAlign w:val="bottom"/>
          </w:tcPr>
          <w:p w:rsidR="004F6539" w:rsidRDefault="00430520" w:rsidP="005C2EFD">
            <w:pPr>
              <w:pStyle w:val="20"/>
              <w:shd w:val="clear" w:color="auto" w:fill="auto"/>
              <w:spacing w:line="259" w:lineRule="exact"/>
              <w:ind w:left="140"/>
              <w:jc w:val="left"/>
            </w:pPr>
            <w:r>
              <w:rPr>
                <w:rStyle w:val="212pt"/>
              </w:rPr>
              <w:t>Заступ</w:t>
            </w:r>
            <w:r w:rsidR="0041414C">
              <w:rPr>
                <w:rStyle w:val="212pt"/>
              </w:rPr>
              <w:t>ник керівника апарату Залізничного</w:t>
            </w:r>
            <w:r>
              <w:rPr>
                <w:rStyle w:val="212pt"/>
              </w:rPr>
              <w:t xml:space="preserve"> районного суду м. Львова</w:t>
            </w:r>
          </w:p>
          <w:p w:rsidR="004F6539" w:rsidRDefault="0041414C" w:rsidP="005C2EFD">
            <w:pPr>
              <w:pStyle w:val="20"/>
              <w:shd w:val="clear" w:color="auto" w:fill="auto"/>
              <w:spacing w:line="259" w:lineRule="exact"/>
              <w:ind w:left="140"/>
              <w:jc w:val="both"/>
            </w:pPr>
            <w:r>
              <w:rPr>
                <w:rStyle w:val="212pt"/>
              </w:rPr>
              <w:t>Збишко Мирослава Вікторівна</w:t>
            </w:r>
          </w:p>
          <w:p w:rsidR="004F6539" w:rsidRPr="0041414C" w:rsidRDefault="00430520" w:rsidP="005C2EFD">
            <w:pPr>
              <w:pStyle w:val="20"/>
              <w:shd w:val="clear" w:color="auto" w:fill="auto"/>
              <w:spacing w:line="259" w:lineRule="exact"/>
              <w:ind w:left="140"/>
              <w:jc w:val="both"/>
              <w:rPr>
                <w:lang w:val="ru-RU"/>
              </w:rPr>
            </w:pPr>
            <w:r>
              <w:rPr>
                <w:rStyle w:val="212pt"/>
                <w:lang w:val="ru-RU" w:eastAsia="ru-RU" w:bidi="ru-RU"/>
              </w:rPr>
              <w:t>Тел.</w:t>
            </w:r>
            <w:r w:rsidR="0041414C">
              <w:rPr>
                <w:rStyle w:val="212pt"/>
              </w:rPr>
              <w:t>(032) 261-38-69</w:t>
            </w:r>
          </w:p>
          <w:p w:rsidR="004F6539" w:rsidRDefault="00430520" w:rsidP="005C2EFD">
            <w:pPr>
              <w:pStyle w:val="20"/>
              <w:shd w:val="clear" w:color="auto" w:fill="auto"/>
              <w:spacing w:after="540" w:line="259" w:lineRule="exact"/>
              <w:ind w:left="140"/>
              <w:jc w:val="both"/>
            </w:pPr>
            <w:r>
              <w:rPr>
                <w:rStyle w:val="212pt"/>
                <w:lang w:val="en-US" w:eastAsia="en-US" w:bidi="en-US"/>
              </w:rPr>
              <w:t>Email</w:t>
            </w:r>
            <w:r w:rsidRPr="004C66EB">
              <w:rPr>
                <w:rStyle w:val="212pt"/>
                <w:lang w:val="ru-RU" w:eastAsia="en-US" w:bidi="en-US"/>
              </w:rPr>
              <w:t xml:space="preserve">: </w:t>
            </w:r>
            <w:hyperlink r:id="rId8" w:history="1">
              <w:r w:rsidR="0041414C" w:rsidRPr="007B3C50">
                <w:rPr>
                  <w:rStyle w:val="a3"/>
                  <w:lang w:val="en-US" w:eastAsia="en-US" w:bidi="en-US"/>
                </w:rPr>
                <w:t>inbox</w:t>
              </w:r>
              <w:r w:rsidR="0041414C" w:rsidRPr="004C66EB">
                <w:rPr>
                  <w:rStyle w:val="a3"/>
                  <w:lang w:val="ru-RU" w:eastAsia="en-US" w:bidi="en-US"/>
                </w:rPr>
                <w:t>@</w:t>
              </w:r>
              <w:r w:rsidR="0041414C" w:rsidRPr="007B3C50">
                <w:rPr>
                  <w:rStyle w:val="a3"/>
                  <w:lang w:val="en-US" w:eastAsia="en-US" w:bidi="en-US"/>
                </w:rPr>
                <w:t>zl</w:t>
              </w:r>
              <w:r w:rsidR="0041414C" w:rsidRPr="004C66EB">
                <w:rPr>
                  <w:rStyle w:val="a3"/>
                  <w:lang w:val="ru-RU" w:eastAsia="en-US" w:bidi="en-US"/>
                </w:rPr>
                <w:t>.</w:t>
              </w:r>
              <w:r w:rsidR="0041414C" w:rsidRPr="007B3C50">
                <w:rPr>
                  <w:rStyle w:val="a3"/>
                  <w:lang w:val="en-US" w:eastAsia="en-US" w:bidi="en-US"/>
                </w:rPr>
                <w:t>lv</w:t>
              </w:r>
              <w:r w:rsidR="0041414C" w:rsidRPr="004C66EB">
                <w:rPr>
                  <w:rStyle w:val="a3"/>
                  <w:lang w:val="ru-RU" w:eastAsia="en-US" w:bidi="en-US"/>
                </w:rPr>
                <w:t>.</w:t>
              </w:r>
              <w:r w:rsidR="0041414C" w:rsidRPr="007B3C50">
                <w:rPr>
                  <w:rStyle w:val="a3"/>
                  <w:lang w:val="en-US" w:eastAsia="en-US" w:bidi="en-US"/>
                </w:rPr>
                <w:t>court</w:t>
              </w:r>
              <w:r w:rsidR="0041414C" w:rsidRPr="004C66EB">
                <w:rPr>
                  <w:rStyle w:val="a3"/>
                  <w:lang w:val="ru-RU" w:eastAsia="en-US" w:bidi="en-US"/>
                </w:rPr>
                <w:t>.</w:t>
              </w:r>
              <w:r w:rsidR="0041414C" w:rsidRPr="007B3C50">
                <w:rPr>
                  <w:rStyle w:val="a3"/>
                  <w:lang w:val="en-US" w:eastAsia="en-US" w:bidi="en-US"/>
                </w:rPr>
                <w:t>gov</w:t>
              </w:r>
              <w:r w:rsidR="0041414C" w:rsidRPr="004C66EB">
                <w:rPr>
                  <w:rStyle w:val="a3"/>
                  <w:lang w:val="ru-RU" w:eastAsia="en-US" w:bidi="en-US"/>
                </w:rPr>
                <w:t>.</w:t>
              </w:r>
              <w:r w:rsidR="0041414C" w:rsidRPr="007B3C50">
                <w:rPr>
                  <w:rStyle w:val="a3"/>
                  <w:lang w:val="en-US" w:eastAsia="en-US" w:bidi="en-US"/>
                </w:rPr>
                <w:t>ua</w:t>
              </w:r>
            </w:hyperlink>
          </w:p>
          <w:p w:rsidR="004F6539" w:rsidRDefault="004F6539" w:rsidP="005C2EFD">
            <w:pPr>
              <w:pStyle w:val="20"/>
              <w:shd w:val="clear" w:color="auto" w:fill="auto"/>
              <w:spacing w:before="540" w:line="240" w:lineRule="exact"/>
              <w:ind w:left="260"/>
              <w:jc w:val="left"/>
            </w:pPr>
          </w:p>
        </w:tc>
      </w:tr>
      <w:tr w:rsidR="007A71F2" w:rsidTr="005C2EFD">
        <w:trPr>
          <w:trHeight w:hRule="exact" w:val="410"/>
          <w:jc w:val="center"/>
        </w:trPr>
        <w:tc>
          <w:tcPr>
            <w:tcW w:w="9146" w:type="dxa"/>
            <w:gridSpan w:val="3"/>
            <w:tcBorders>
              <w:top w:val="single" w:sz="4" w:space="0" w:color="auto"/>
              <w:left w:val="single" w:sz="4" w:space="0" w:color="auto"/>
              <w:right w:val="single" w:sz="4" w:space="0" w:color="auto"/>
            </w:tcBorders>
            <w:shd w:val="clear" w:color="auto" w:fill="FFFFFF"/>
            <w:vAlign w:val="center"/>
          </w:tcPr>
          <w:p w:rsidR="007A71F2" w:rsidRPr="007A71F2" w:rsidRDefault="007A71F2" w:rsidP="005C2EFD">
            <w:pPr>
              <w:pStyle w:val="20"/>
              <w:shd w:val="clear" w:color="auto" w:fill="auto"/>
              <w:spacing w:line="259" w:lineRule="exact"/>
              <w:ind w:left="140"/>
              <w:jc w:val="center"/>
              <w:rPr>
                <w:rStyle w:val="212pt"/>
                <w:b/>
              </w:rPr>
            </w:pPr>
            <w:r w:rsidRPr="007A71F2">
              <w:rPr>
                <w:rStyle w:val="212pt"/>
                <w:b/>
              </w:rPr>
              <w:t>Кваліфікаційні Вимоги</w:t>
            </w:r>
          </w:p>
        </w:tc>
      </w:tr>
      <w:tr w:rsidR="00E241AF" w:rsidTr="005C2EFD">
        <w:trPr>
          <w:trHeight w:hRule="exact" w:val="547"/>
          <w:jc w:val="center"/>
        </w:trPr>
        <w:tc>
          <w:tcPr>
            <w:tcW w:w="432" w:type="dxa"/>
            <w:tcBorders>
              <w:top w:val="single" w:sz="4" w:space="0" w:color="auto"/>
              <w:left w:val="single" w:sz="4" w:space="0" w:color="auto"/>
            </w:tcBorders>
            <w:shd w:val="clear" w:color="auto" w:fill="FFFFFF"/>
            <w:vAlign w:val="center"/>
          </w:tcPr>
          <w:p w:rsidR="00E241AF" w:rsidRPr="00E241AF" w:rsidRDefault="00E241AF" w:rsidP="005C2EFD">
            <w:pPr>
              <w:pStyle w:val="20"/>
              <w:shd w:val="clear" w:color="auto" w:fill="auto"/>
              <w:spacing w:line="240" w:lineRule="exact"/>
              <w:jc w:val="center"/>
              <w:rPr>
                <w:sz w:val="24"/>
                <w:szCs w:val="24"/>
              </w:rPr>
            </w:pPr>
            <w:r w:rsidRPr="00E241AF">
              <w:rPr>
                <w:sz w:val="24"/>
                <w:szCs w:val="24"/>
              </w:rPr>
              <w:t>1.</w:t>
            </w:r>
          </w:p>
        </w:tc>
        <w:tc>
          <w:tcPr>
            <w:tcW w:w="2696" w:type="dxa"/>
            <w:tcBorders>
              <w:top w:val="single" w:sz="4" w:space="0" w:color="auto"/>
              <w:left w:val="single" w:sz="4" w:space="0" w:color="auto"/>
            </w:tcBorders>
            <w:shd w:val="clear" w:color="auto" w:fill="FFFFFF"/>
            <w:vAlign w:val="center"/>
          </w:tcPr>
          <w:p w:rsidR="00E241AF" w:rsidRPr="00E241AF" w:rsidRDefault="00E241AF" w:rsidP="005C2EFD">
            <w:pPr>
              <w:pStyle w:val="20"/>
              <w:shd w:val="clear" w:color="auto" w:fill="auto"/>
              <w:spacing w:line="240" w:lineRule="exact"/>
              <w:jc w:val="center"/>
              <w:rPr>
                <w:sz w:val="24"/>
                <w:szCs w:val="24"/>
              </w:rPr>
            </w:pPr>
            <w:r w:rsidRPr="00E241AF">
              <w:rPr>
                <w:rStyle w:val="212pt"/>
                <w:b/>
              </w:rPr>
              <w:t>Освіта</w:t>
            </w:r>
          </w:p>
        </w:tc>
        <w:tc>
          <w:tcPr>
            <w:tcW w:w="6018" w:type="dxa"/>
            <w:tcBorders>
              <w:top w:val="single" w:sz="4" w:space="0" w:color="auto"/>
              <w:left w:val="single" w:sz="4" w:space="0" w:color="auto"/>
              <w:right w:val="single" w:sz="4" w:space="0" w:color="auto"/>
            </w:tcBorders>
            <w:shd w:val="clear" w:color="auto" w:fill="FFFFFF"/>
            <w:vAlign w:val="bottom"/>
          </w:tcPr>
          <w:p w:rsidR="00E241AF" w:rsidRDefault="00E241AF" w:rsidP="005C2EFD">
            <w:pPr>
              <w:pStyle w:val="20"/>
              <w:shd w:val="clear" w:color="auto" w:fill="auto"/>
              <w:spacing w:line="254" w:lineRule="exact"/>
              <w:ind w:left="140"/>
              <w:jc w:val="left"/>
            </w:pPr>
            <w:r>
              <w:rPr>
                <w:rStyle w:val="212pt"/>
              </w:rPr>
              <w:t>Вища, не нижче ступеня молодшого бакалавра або бакалавра</w:t>
            </w:r>
          </w:p>
        </w:tc>
      </w:tr>
      <w:tr w:rsidR="00E241AF" w:rsidTr="005C2EFD">
        <w:trPr>
          <w:trHeight w:hRule="exact" w:val="283"/>
          <w:jc w:val="center"/>
        </w:trPr>
        <w:tc>
          <w:tcPr>
            <w:tcW w:w="432" w:type="dxa"/>
            <w:tcBorders>
              <w:top w:val="single" w:sz="4" w:space="0" w:color="auto"/>
              <w:left w:val="single" w:sz="4" w:space="0" w:color="auto"/>
            </w:tcBorders>
            <w:shd w:val="clear" w:color="auto" w:fill="FFFFFF"/>
            <w:vAlign w:val="center"/>
          </w:tcPr>
          <w:p w:rsidR="00E241AF" w:rsidRPr="00E241AF" w:rsidRDefault="00E241AF" w:rsidP="005C2EFD">
            <w:pPr>
              <w:pStyle w:val="20"/>
              <w:shd w:val="clear" w:color="auto" w:fill="auto"/>
              <w:spacing w:line="240" w:lineRule="exact"/>
              <w:jc w:val="center"/>
              <w:rPr>
                <w:sz w:val="24"/>
                <w:szCs w:val="24"/>
              </w:rPr>
            </w:pPr>
            <w:r w:rsidRPr="00E241AF">
              <w:rPr>
                <w:sz w:val="24"/>
                <w:szCs w:val="24"/>
              </w:rPr>
              <w:t>2.</w:t>
            </w:r>
          </w:p>
        </w:tc>
        <w:tc>
          <w:tcPr>
            <w:tcW w:w="2696" w:type="dxa"/>
            <w:tcBorders>
              <w:top w:val="single" w:sz="4" w:space="0" w:color="auto"/>
              <w:left w:val="single" w:sz="4" w:space="0" w:color="auto"/>
            </w:tcBorders>
            <w:shd w:val="clear" w:color="auto" w:fill="FFFFFF"/>
            <w:vAlign w:val="center"/>
          </w:tcPr>
          <w:p w:rsidR="00E241AF" w:rsidRPr="00E241AF" w:rsidRDefault="00E241AF" w:rsidP="005C2EFD">
            <w:pPr>
              <w:pStyle w:val="20"/>
              <w:shd w:val="clear" w:color="auto" w:fill="auto"/>
              <w:spacing w:line="240" w:lineRule="exact"/>
              <w:jc w:val="center"/>
              <w:rPr>
                <w:sz w:val="24"/>
                <w:szCs w:val="24"/>
              </w:rPr>
            </w:pPr>
            <w:r w:rsidRPr="00E241AF">
              <w:rPr>
                <w:rStyle w:val="212pt"/>
                <w:b/>
              </w:rPr>
              <w:t>Досвід роботи</w:t>
            </w:r>
          </w:p>
        </w:tc>
        <w:tc>
          <w:tcPr>
            <w:tcW w:w="6018" w:type="dxa"/>
            <w:tcBorders>
              <w:top w:val="single" w:sz="4" w:space="0" w:color="auto"/>
              <w:left w:val="single" w:sz="4" w:space="0" w:color="auto"/>
              <w:right w:val="single" w:sz="4" w:space="0" w:color="auto"/>
            </w:tcBorders>
            <w:shd w:val="clear" w:color="auto" w:fill="FFFFFF"/>
          </w:tcPr>
          <w:p w:rsidR="00E241AF" w:rsidRDefault="00E241AF" w:rsidP="005C2EFD">
            <w:pPr>
              <w:pStyle w:val="20"/>
              <w:shd w:val="clear" w:color="auto" w:fill="auto"/>
              <w:spacing w:line="240" w:lineRule="exact"/>
              <w:ind w:left="127"/>
              <w:jc w:val="both"/>
            </w:pPr>
            <w:r>
              <w:rPr>
                <w:rStyle w:val="212pt"/>
              </w:rPr>
              <w:t>Без вимог до досвіду роботи</w:t>
            </w:r>
          </w:p>
        </w:tc>
      </w:tr>
      <w:tr w:rsidR="00E241AF" w:rsidTr="005C2EFD">
        <w:trPr>
          <w:trHeight w:hRule="exact" w:val="589"/>
          <w:jc w:val="center"/>
        </w:trPr>
        <w:tc>
          <w:tcPr>
            <w:tcW w:w="432" w:type="dxa"/>
            <w:tcBorders>
              <w:top w:val="single" w:sz="4" w:space="0" w:color="auto"/>
              <w:left w:val="single" w:sz="4" w:space="0" w:color="auto"/>
            </w:tcBorders>
            <w:shd w:val="clear" w:color="auto" w:fill="FFFFFF"/>
            <w:vAlign w:val="center"/>
          </w:tcPr>
          <w:p w:rsidR="00E241AF" w:rsidRPr="00E241AF" w:rsidRDefault="00E241AF" w:rsidP="005C2EFD">
            <w:pPr>
              <w:pStyle w:val="20"/>
              <w:shd w:val="clear" w:color="auto" w:fill="auto"/>
              <w:spacing w:line="259" w:lineRule="exact"/>
              <w:jc w:val="center"/>
              <w:rPr>
                <w:sz w:val="24"/>
                <w:szCs w:val="24"/>
              </w:rPr>
            </w:pPr>
            <w:r w:rsidRPr="00E241AF">
              <w:rPr>
                <w:sz w:val="24"/>
                <w:szCs w:val="24"/>
              </w:rPr>
              <w:t>3.</w:t>
            </w:r>
          </w:p>
        </w:tc>
        <w:tc>
          <w:tcPr>
            <w:tcW w:w="2696" w:type="dxa"/>
            <w:tcBorders>
              <w:top w:val="single" w:sz="4" w:space="0" w:color="auto"/>
              <w:left w:val="single" w:sz="4" w:space="0" w:color="auto"/>
            </w:tcBorders>
            <w:shd w:val="clear" w:color="auto" w:fill="FFFFFF"/>
            <w:vAlign w:val="center"/>
          </w:tcPr>
          <w:p w:rsidR="00E241AF" w:rsidRPr="00E241AF" w:rsidRDefault="00E241AF" w:rsidP="005C2EFD">
            <w:pPr>
              <w:pStyle w:val="20"/>
              <w:shd w:val="clear" w:color="auto" w:fill="auto"/>
              <w:spacing w:line="259" w:lineRule="exact"/>
              <w:jc w:val="center"/>
              <w:rPr>
                <w:sz w:val="24"/>
                <w:szCs w:val="24"/>
              </w:rPr>
            </w:pPr>
            <w:r w:rsidRPr="00E241AF">
              <w:rPr>
                <w:rStyle w:val="212pt"/>
                <w:b/>
              </w:rPr>
              <w:t>Володіння державною мовою</w:t>
            </w:r>
          </w:p>
        </w:tc>
        <w:tc>
          <w:tcPr>
            <w:tcW w:w="6018" w:type="dxa"/>
            <w:tcBorders>
              <w:top w:val="single" w:sz="4" w:space="0" w:color="auto"/>
              <w:left w:val="single" w:sz="4" w:space="0" w:color="auto"/>
              <w:right w:val="single" w:sz="4" w:space="0" w:color="auto"/>
            </w:tcBorders>
            <w:shd w:val="clear" w:color="auto" w:fill="FFFFFF"/>
            <w:vAlign w:val="center"/>
          </w:tcPr>
          <w:p w:rsidR="00E241AF" w:rsidRDefault="00E241AF" w:rsidP="005C2EFD">
            <w:pPr>
              <w:pStyle w:val="20"/>
              <w:shd w:val="clear" w:color="auto" w:fill="auto"/>
              <w:spacing w:line="528" w:lineRule="exact"/>
              <w:ind w:left="140"/>
              <w:jc w:val="left"/>
            </w:pPr>
            <w:r>
              <w:rPr>
                <w:rStyle w:val="212pt"/>
              </w:rPr>
              <w:t xml:space="preserve">Вільне володіння державною мовою </w:t>
            </w:r>
          </w:p>
        </w:tc>
      </w:tr>
      <w:tr w:rsidR="007A71F2" w:rsidTr="005C2EFD">
        <w:trPr>
          <w:trHeight w:hRule="exact" w:val="374"/>
          <w:jc w:val="center"/>
        </w:trPr>
        <w:tc>
          <w:tcPr>
            <w:tcW w:w="9146" w:type="dxa"/>
            <w:gridSpan w:val="3"/>
            <w:tcBorders>
              <w:top w:val="single" w:sz="4" w:space="0" w:color="auto"/>
              <w:left w:val="single" w:sz="4" w:space="0" w:color="auto"/>
              <w:right w:val="single" w:sz="4" w:space="0" w:color="auto"/>
            </w:tcBorders>
            <w:shd w:val="clear" w:color="auto" w:fill="FFFFFF"/>
            <w:vAlign w:val="center"/>
          </w:tcPr>
          <w:p w:rsidR="007A71F2" w:rsidRPr="007A71F2" w:rsidRDefault="00E241AF" w:rsidP="005C2EFD">
            <w:pPr>
              <w:pStyle w:val="20"/>
              <w:shd w:val="clear" w:color="auto" w:fill="auto"/>
              <w:spacing w:line="240" w:lineRule="exact"/>
              <w:jc w:val="center"/>
              <w:rPr>
                <w:b w:val="0"/>
              </w:rPr>
            </w:pPr>
            <w:r>
              <w:rPr>
                <w:rStyle w:val="212pt"/>
                <w:b/>
              </w:rPr>
              <w:t>Вимоги до компетентності</w:t>
            </w:r>
          </w:p>
        </w:tc>
      </w:tr>
      <w:tr w:rsidR="00E241AF" w:rsidTr="005C2EFD">
        <w:trPr>
          <w:trHeight w:hRule="exact" w:val="374"/>
          <w:jc w:val="center"/>
        </w:trPr>
        <w:tc>
          <w:tcPr>
            <w:tcW w:w="3128" w:type="dxa"/>
            <w:gridSpan w:val="2"/>
            <w:tcBorders>
              <w:top w:val="single" w:sz="4" w:space="0" w:color="auto"/>
              <w:left w:val="single" w:sz="4" w:space="0" w:color="auto"/>
              <w:right w:val="single" w:sz="4" w:space="0" w:color="auto"/>
            </w:tcBorders>
            <w:shd w:val="clear" w:color="auto" w:fill="FFFFFF"/>
            <w:vAlign w:val="center"/>
          </w:tcPr>
          <w:p w:rsidR="00E241AF" w:rsidRPr="007A71F2" w:rsidRDefault="00E241AF" w:rsidP="005C2EFD">
            <w:pPr>
              <w:pStyle w:val="20"/>
              <w:shd w:val="clear" w:color="auto" w:fill="auto"/>
              <w:spacing w:line="240" w:lineRule="exact"/>
              <w:jc w:val="center"/>
              <w:rPr>
                <w:rStyle w:val="212pt"/>
                <w:b/>
              </w:rPr>
            </w:pPr>
            <w:r>
              <w:rPr>
                <w:rStyle w:val="212pt"/>
                <w:b/>
              </w:rPr>
              <w:t>Вимога</w:t>
            </w:r>
          </w:p>
        </w:tc>
        <w:tc>
          <w:tcPr>
            <w:tcW w:w="6018" w:type="dxa"/>
            <w:tcBorders>
              <w:top w:val="single" w:sz="4" w:space="0" w:color="auto"/>
              <w:left w:val="single" w:sz="4" w:space="0" w:color="auto"/>
              <w:right w:val="single" w:sz="4" w:space="0" w:color="auto"/>
            </w:tcBorders>
            <w:shd w:val="clear" w:color="auto" w:fill="FFFFFF"/>
            <w:vAlign w:val="center"/>
          </w:tcPr>
          <w:p w:rsidR="00E241AF" w:rsidRPr="007A71F2" w:rsidRDefault="00E241AF" w:rsidP="005C2EFD">
            <w:pPr>
              <w:pStyle w:val="20"/>
              <w:shd w:val="clear" w:color="auto" w:fill="auto"/>
              <w:spacing w:line="240" w:lineRule="exact"/>
              <w:jc w:val="center"/>
              <w:rPr>
                <w:rStyle w:val="212pt"/>
                <w:b/>
              </w:rPr>
            </w:pPr>
            <w:r>
              <w:rPr>
                <w:rStyle w:val="212pt"/>
                <w:b/>
              </w:rPr>
              <w:t>Компоненти вимоги</w:t>
            </w:r>
          </w:p>
        </w:tc>
      </w:tr>
      <w:tr w:rsidR="00E241AF" w:rsidTr="005C2EFD">
        <w:trPr>
          <w:trHeight w:hRule="exact" w:val="1051"/>
          <w:jc w:val="center"/>
        </w:trPr>
        <w:tc>
          <w:tcPr>
            <w:tcW w:w="432" w:type="dxa"/>
            <w:tcBorders>
              <w:top w:val="single" w:sz="4" w:space="0" w:color="auto"/>
              <w:left w:val="single" w:sz="4" w:space="0" w:color="auto"/>
            </w:tcBorders>
            <w:shd w:val="clear" w:color="auto" w:fill="FFFFFF"/>
            <w:vAlign w:val="center"/>
          </w:tcPr>
          <w:p w:rsidR="00E241AF" w:rsidRPr="00E241AF" w:rsidRDefault="00E241AF" w:rsidP="005C2EFD">
            <w:pPr>
              <w:pStyle w:val="20"/>
              <w:shd w:val="clear" w:color="auto" w:fill="auto"/>
              <w:spacing w:line="259" w:lineRule="exact"/>
              <w:jc w:val="center"/>
              <w:rPr>
                <w:sz w:val="24"/>
                <w:szCs w:val="24"/>
              </w:rPr>
            </w:pPr>
            <w:r w:rsidRPr="00E241AF">
              <w:rPr>
                <w:sz w:val="24"/>
                <w:szCs w:val="24"/>
              </w:rPr>
              <w:t>1.</w:t>
            </w:r>
          </w:p>
        </w:tc>
        <w:tc>
          <w:tcPr>
            <w:tcW w:w="2696" w:type="dxa"/>
            <w:tcBorders>
              <w:top w:val="single" w:sz="4" w:space="0" w:color="auto"/>
              <w:left w:val="single" w:sz="4" w:space="0" w:color="auto"/>
            </w:tcBorders>
            <w:shd w:val="clear" w:color="auto" w:fill="FFFFFF"/>
            <w:vAlign w:val="center"/>
          </w:tcPr>
          <w:p w:rsidR="00E241AF" w:rsidRPr="00E241AF" w:rsidRDefault="00E241AF" w:rsidP="005C2EFD">
            <w:pPr>
              <w:pStyle w:val="20"/>
              <w:shd w:val="clear" w:color="auto" w:fill="auto"/>
              <w:spacing w:line="259" w:lineRule="exact"/>
              <w:jc w:val="center"/>
              <w:rPr>
                <w:sz w:val="24"/>
                <w:szCs w:val="24"/>
              </w:rPr>
            </w:pPr>
            <w:r w:rsidRPr="00E241AF">
              <w:rPr>
                <w:rStyle w:val="212pt"/>
                <w:b/>
              </w:rPr>
              <w:t>Якісне виконання поставлених  завдань</w:t>
            </w:r>
          </w:p>
        </w:tc>
        <w:tc>
          <w:tcPr>
            <w:tcW w:w="6018" w:type="dxa"/>
            <w:tcBorders>
              <w:top w:val="single" w:sz="4" w:space="0" w:color="auto"/>
              <w:left w:val="single" w:sz="4" w:space="0" w:color="auto"/>
              <w:right w:val="single" w:sz="4" w:space="0" w:color="auto"/>
            </w:tcBorders>
            <w:shd w:val="clear" w:color="auto" w:fill="FFFFFF"/>
          </w:tcPr>
          <w:p w:rsidR="005C2EFD" w:rsidRPr="005C2EFD" w:rsidRDefault="00E241AF" w:rsidP="005C2EFD">
            <w:pPr>
              <w:pStyle w:val="20"/>
              <w:shd w:val="clear" w:color="auto" w:fill="auto"/>
              <w:spacing w:line="259" w:lineRule="exact"/>
              <w:ind w:left="140"/>
              <w:jc w:val="left"/>
              <w:rPr>
                <w:b w:val="0"/>
                <w:bCs w:val="0"/>
                <w:sz w:val="24"/>
                <w:szCs w:val="24"/>
              </w:rPr>
            </w:pPr>
            <w:r>
              <w:rPr>
                <w:rStyle w:val="212pt"/>
              </w:rPr>
              <w:t>вміння працювати з. інформацією- вміння вирішувати комплексні завдання; вміння надавати пропозиції, їх аргументувати та презентувати.</w:t>
            </w:r>
          </w:p>
        </w:tc>
      </w:tr>
      <w:tr w:rsidR="00E241AF" w:rsidTr="005C2EFD">
        <w:trPr>
          <w:trHeight w:hRule="exact" w:val="895"/>
          <w:jc w:val="center"/>
        </w:trPr>
        <w:tc>
          <w:tcPr>
            <w:tcW w:w="432" w:type="dxa"/>
            <w:tcBorders>
              <w:top w:val="single" w:sz="4" w:space="0" w:color="auto"/>
              <w:left w:val="single" w:sz="4" w:space="0" w:color="auto"/>
              <w:bottom w:val="single" w:sz="4" w:space="0" w:color="auto"/>
            </w:tcBorders>
            <w:shd w:val="clear" w:color="auto" w:fill="FFFFFF"/>
            <w:vAlign w:val="center"/>
          </w:tcPr>
          <w:p w:rsidR="00E241AF" w:rsidRPr="00E241AF" w:rsidRDefault="00E241AF" w:rsidP="005C2EFD">
            <w:pPr>
              <w:pStyle w:val="20"/>
              <w:shd w:val="clear" w:color="auto" w:fill="auto"/>
              <w:spacing w:line="240" w:lineRule="exact"/>
              <w:jc w:val="center"/>
              <w:rPr>
                <w:sz w:val="24"/>
                <w:szCs w:val="24"/>
              </w:rPr>
            </w:pPr>
            <w:r w:rsidRPr="00E241AF">
              <w:rPr>
                <w:sz w:val="24"/>
                <w:szCs w:val="24"/>
              </w:rPr>
              <w:t>2.</w:t>
            </w:r>
          </w:p>
        </w:tc>
        <w:tc>
          <w:tcPr>
            <w:tcW w:w="2696" w:type="dxa"/>
            <w:tcBorders>
              <w:top w:val="single" w:sz="4" w:space="0" w:color="auto"/>
              <w:left w:val="single" w:sz="4" w:space="0" w:color="auto"/>
              <w:bottom w:val="single" w:sz="4" w:space="0" w:color="auto"/>
            </w:tcBorders>
            <w:shd w:val="clear" w:color="auto" w:fill="FFFFFF"/>
            <w:vAlign w:val="center"/>
          </w:tcPr>
          <w:p w:rsidR="00E241AF" w:rsidRPr="00E241AF" w:rsidRDefault="00E241AF" w:rsidP="005C2EFD">
            <w:pPr>
              <w:pStyle w:val="20"/>
              <w:shd w:val="clear" w:color="auto" w:fill="auto"/>
              <w:spacing w:line="240" w:lineRule="exact"/>
              <w:jc w:val="center"/>
              <w:rPr>
                <w:sz w:val="24"/>
                <w:szCs w:val="24"/>
              </w:rPr>
            </w:pPr>
            <w:r w:rsidRPr="00E241AF">
              <w:rPr>
                <w:rStyle w:val="212pt"/>
                <w:b/>
              </w:rPr>
              <w:t>Командна робота та взаємодія</w:t>
            </w:r>
          </w:p>
        </w:tc>
        <w:tc>
          <w:tcPr>
            <w:tcW w:w="6018" w:type="dxa"/>
            <w:tcBorders>
              <w:top w:val="single" w:sz="4" w:space="0" w:color="auto"/>
              <w:left w:val="single" w:sz="4" w:space="0" w:color="auto"/>
              <w:bottom w:val="single" w:sz="4" w:space="0" w:color="auto"/>
              <w:right w:val="single" w:sz="4" w:space="0" w:color="auto"/>
            </w:tcBorders>
            <w:shd w:val="clear" w:color="auto" w:fill="FFFFFF"/>
          </w:tcPr>
          <w:p w:rsidR="00E241AF" w:rsidRDefault="00E241AF" w:rsidP="005C2EFD">
            <w:pPr>
              <w:pStyle w:val="20"/>
              <w:shd w:val="clear" w:color="auto" w:fill="auto"/>
              <w:spacing w:line="240" w:lineRule="exact"/>
              <w:ind w:left="127"/>
              <w:jc w:val="both"/>
            </w:pPr>
            <w:r>
              <w:rPr>
                <w:rStyle w:val="212pt"/>
              </w:rPr>
              <w:t>вміння працювати в команді;</w:t>
            </w:r>
          </w:p>
        </w:tc>
      </w:tr>
    </w:tbl>
    <w:p w:rsidR="004F6539" w:rsidRDefault="004F6539" w:rsidP="005C2EFD">
      <w:pPr>
        <w:rPr>
          <w:sz w:val="2"/>
          <w:szCs w:val="2"/>
        </w:rPr>
      </w:pPr>
    </w:p>
    <w:p w:rsidR="004F6539" w:rsidRDefault="004F653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6"/>
        <w:gridCol w:w="2551"/>
        <w:gridCol w:w="6081"/>
      </w:tblGrid>
      <w:tr w:rsidR="00E241AF" w:rsidTr="005C2EFD">
        <w:trPr>
          <w:trHeight w:hRule="exact" w:val="1349"/>
          <w:jc w:val="center"/>
        </w:trPr>
        <w:tc>
          <w:tcPr>
            <w:tcW w:w="426" w:type="dxa"/>
            <w:tcBorders>
              <w:top w:val="single" w:sz="4" w:space="0" w:color="auto"/>
              <w:left w:val="single" w:sz="4" w:space="0" w:color="auto"/>
            </w:tcBorders>
            <w:shd w:val="clear" w:color="auto" w:fill="FFFFFF"/>
            <w:vAlign w:val="center"/>
          </w:tcPr>
          <w:p w:rsidR="00E241AF" w:rsidRPr="007A71F2" w:rsidRDefault="00E241AF" w:rsidP="00FA74C0">
            <w:pPr>
              <w:pStyle w:val="20"/>
              <w:framePr w:w="9058" w:wrap="notBeside" w:vAnchor="text" w:hAnchor="text" w:xAlign="center" w:y="1"/>
              <w:shd w:val="clear" w:color="auto" w:fill="auto"/>
              <w:spacing w:line="240" w:lineRule="exact"/>
              <w:jc w:val="center"/>
              <w:rPr>
                <w:b w:val="0"/>
              </w:rPr>
            </w:pPr>
            <w:r>
              <w:rPr>
                <w:rStyle w:val="212pt"/>
                <w:b/>
              </w:rPr>
              <w:lastRenderedPageBreak/>
              <w:t>3</w:t>
            </w:r>
            <w:r w:rsidRPr="007A71F2">
              <w:rPr>
                <w:rStyle w:val="212pt"/>
                <w:b/>
              </w:rPr>
              <w:t>.</w:t>
            </w:r>
          </w:p>
        </w:tc>
        <w:tc>
          <w:tcPr>
            <w:tcW w:w="2551" w:type="dxa"/>
            <w:tcBorders>
              <w:top w:val="single" w:sz="4" w:space="0" w:color="auto"/>
              <w:left w:val="single" w:sz="4" w:space="0" w:color="auto"/>
            </w:tcBorders>
            <w:shd w:val="clear" w:color="auto" w:fill="FFFFFF"/>
            <w:vAlign w:val="center"/>
          </w:tcPr>
          <w:p w:rsidR="00E241AF" w:rsidRPr="007A71F2" w:rsidRDefault="00E241AF" w:rsidP="00FA74C0">
            <w:pPr>
              <w:pStyle w:val="20"/>
              <w:framePr w:w="9058" w:wrap="notBeside" w:vAnchor="text" w:hAnchor="text" w:xAlign="center" w:y="1"/>
              <w:shd w:val="clear" w:color="auto" w:fill="auto"/>
              <w:spacing w:line="240" w:lineRule="exact"/>
              <w:jc w:val="center"/>
              <w:rPr>
                <w:b w:val="0"/>
              </w:rPr>
            </w:pPr>
            <w:r w:rsidRPr="007A71F2">
              <w:rPr>
                <w:rStyle w:val="212pt"/>
                <w:b/>
              </w:rPr>
              <w:t>Особистісні компетенції</w:t>
            </w:r>
          </w:p>
        </w:tc>
        <w:tc>
          <w:tcPr>
            <w:tcW w:w="6081" w:type="dxa"/>
            <w:tcBorders>
              <w:top w:val="single" w:sz="4" w:space="0" w:color="auto"/>
              <w:left w:val="single" w:sz="4" w:space="0" w:color="auto"/>
              <w:right w:val="single" w:sz="4" w:space="0" w:color="auto"/>
            </w:tcBorders>
            <w:shd w:val="clear" w:color="auto" w:fill="FFFFFF"/>
            <w:vAlign w:val="bottom"/>
          </w:tcPr>
          <w:p w:rsidR="00E241AF" w:rsidRDefault="00E241AF" w:rsidP="00FA74C0">
            <w:pPr>
              <w:pStyle w:val="20"/>
              <w:framePr w:w="9058" w:wrap="notBeside" w:vAnchor="text" w:hAnchor="text" w:xAlign="center" w:y="1"/>
              <w:shd w:val="clear" w:color="auto" w:fill="auto"/>
              <w:spacing w:line="269" w:lineRule="exact"/>
              <w:ind w:left="155" w:right="117"/>
              <w:jc w:val="left"/>
            </w:pPr>
            <w:r>
              <w:rPr>
                <w:rStyle w:val="212pt"/>
              </w:rPr>
              <w:t>Відповідальність ;системність і самостійність в роботі; уважність до деталей; наполегливість; креативність та ініціативність; орієнтація на саморозвиток; орієнтація на обслуговування; вміння працювати в стресових ситуаціях.</w:t>
            </w:r>
          </w:p>
          <w:p w:rsidR="00E241AF" w:rsidRDefault="00E241AF" w:rsidP="007A71F2">
            <w:pPr>
              <w:pStyle w:val="20"/>
              <w:framePr w:w="9058" w:wrap="notBeside" w:vAnchor="text" w:hAnchor="text" w:xAlign="center" w:y="1"/>
              <w:shd w:val="clear" w:color="auto" w:fill="auto"/>
              <w:spacing w:line="269" w:lineRule="exact"/>
              <w:ind w:left="480"/>
              <w:jc w:val="left"/>
            </w:pPr>
          </w:p>
        </w:tc>
      </w:tr>
      <w:tr w:rsidR="007A71F2" w:rsidTr="007A71F2">
        <w:trPr>
          <w:trHeight w:hRule="exact" w:val="366"/>
          <w:jc w:val="center"/>
        </w:trPr>
        <w:tc>
          <w:tcPr>
            <w:tcW w:w="9058" w:type="dxa"/>
            <w:gridSpan w:val="3"/>
            <w:tcBorders>
              <w:top w:val="single" w:sz="4" w:space="0" w:color="auto"/>
              <w:left w:val="single" w:sz="4" w:space="0" w:color="auto"/>
              <w:right w:val="single" w:sz="4" w:space="0" w:color="auto"/>
            </w:tcBorders>
            <w:shd w:val="clear" w:color="auto" w:fill="FFFFFF"/>
            <w:vAlign w:val="center"/>
          </w:tcPr>
          <w:p w:rsidR="007A71F2" w:rsidRPr="007A71F2" w:rsidRDefault="007A71F2">
            <w:pPr>
              <w:pStyle w:val="20"/>
              <w:framePr w:w="9058" w:wrap="notBeside" w:vAnchor="text" w:hAnchor="text" w:xAlign="center" w:y="1"/>
              <w:shd w:val="clear" w:color="auto" w:fill="auto"/>
              <w:spacing w:line="240" w:lineRule="exact"/>
              <w:jc w:val="center"/>
              <w:rPr>
                <w:b w:val="0"/>
              </w:rPr>
            </w:pPr>
            <w:r w:rsidRPr="007A71F2">
              <w:rPr>
                <w:rStyle w:val="212pt"/>
                <w:b/>
              </w:rPr>
              <w:t>Професійні знання</w:t>
            </w:r>
          </w:p>
        </w:tc>
      </w:tr>
      <w:tr w:rsidR="00E241AF" w:rsidTr="005C2EFD">
        <w:trPr>
          <w:trHeight w:hRule="exact" w:val="366"/>
          <w:jc w:val="center"/>
        </w:trPr>
        <w:tc>
          <w:tcPr>
            <w:tcW w:w="2977" w:type="dxa"/>
            <w:gridSpan w:val="2"/>
            <w:tcBorders>
              <w:top w:val="single" w:sz="4" w:space="0" w:color="auto"/>
              <w:left w:val="single" w:sz="4" w:space="0" w:color="auto"/>
              <w:right w:val="single" w:sz="4" w:space="0" w:color="auto"/>
            </w:tcBorders>
            <w:shd w:val="clear" w:color="auto" w:fill="FFFFFF"/>
            <w:vAlign w:val="center"/>
          </w:tcPr>
          <w:p w:rsidR="00E241AF" w:rsidRPr="007A71F2" w:rsidRDefault="00E241AF">
            <w:pPr>
              <w:pStyle w:val="20"/>
              <w:framePr w:w="9058" w:wrap="notBeside" w:vAnchor="text" w:hAnchor="text" w:xAlign="center" w:y="1"/>
              <w:shd w:val="clear" w:color="auto" w:fill="auto"/>
              <w:spacing w:line="240" w:lineRule="exact"/>
              <w:jc w:val="center"/>
              <w:rPr>
                <w:rStyle w:val="212pt"/>
                <w:b/>
              </w:rPr>
            </w:pPr>
            <w:r>
              <w:rPr>
                <w:rStyle w:val="212pt"/>
                <w:b/>
              </w:rPr>
              <w:t>Вимога</w:t>
            </w:r>
          </w:p>
        </w:tc>
        <w:tc>
          <w:tcPr>
            <w:tcW w:w="6081" w:type="dxa"/>
            <w:tcBorders>
              <w:top w:val="single" w:sz="4" w:space="0" w:color="auto"/>
              <w:left w:val="single" w:sz="4" w:space="0" w:color="auto"/>
              <w:right w:val="single" w:sz="4" w:space="0" w:color="auto"/>
            </w:tcBorders>
            <w:shd w:val="clear" w:color="auto" w:fill="FFFFFF"/>
            <w:vAlign w:val="center"/>
          </w:tcPr>
          <w:p w:rsidR="00E241AF" w:rsidRPr="007A71F2" w:rsidRDefault="00E241AF">
            <w:pPr>
              <w:pStyle w:val="20"/>
              <w:framePr w:w="9058" w:wrap="notBeside" w:vAnchor="text" w:hAnchor="text" w:xAlign="center" w:y="1"/>
              <w:shd w:val="clear" w:color="auto" w:fill="auto"/>
              <w:spacing w:line="240" w:lineRule="exact"/>
              <w:jc w:val="center"/>
              <w:rPr>
                <w:rStyle w:val="212pt"/>
                <w:b/>
              </w:rPr>
            </w:pPr>
            <w:r>
              <w:rPr>
                <w:rStyle w:val="212pt"/>
                <w:b/>
              </w:rPr>
              <w:t>Компоненти вимоги</w:t>
            </w:r>
          </w:p>
        </w:tc>
      </w:tr>
      <w:tr w:rsidR="00257687" w:rsidTr="005C2EFD">
        <w:trPr>
          <w:trHeight w:hRule="exact" w:val="853"/>
          <w:jc w:val="center"/>
        </w:trPr>
        <w:tc>
          <w:tcPr>
            <w:tcW w:w="426" w:type="dxa"/>
            <w:tcBorders>
              <w:top w:val="single" w:sz="4" w:space="0" w:color="auto"/>
              <w:left w:val="single" w:sz="4" w:space="0" w:color="auto"/>
            </w:tcBorders>
            <w:shd w:val="clear" w:color="auto" w:fill="FFFFFF"/>
            <w:vAlign w:val="center"/>
          </w:tcPr>
          <w:p w:rsidR="00257687" w:rsidRPr="00257687" w:rsidRDefault="00257687" w:rsidP="00FA74C0">
            <w:pPr>
              <w:pStyle w:val="20"/>
              <w:framePr w:w="9058" w:wrap="notBeside" w:vAnchor="text" w:hAnchor="text" w:xAlign="center" w:y="1"/>
              <w:shd w:val="clear" w:color="auto" w:fill="auto"/>
              <w:spacing w:line="240" w:lineRule="exact"/>
              <w:jc w:val="center"/>
              <w:rPr>
                <w:sz w:val="24"/>
                <w:szCs w:val="24"/>
              </w:rPr>
            </w:pPr>
            <w:r w:rsidRPr="00257687">
              <w:rPr>
                <w:sz w:val="24"/>
                <w:szCs w:val="24"/>
              </w:rPr>
              <w:t>1.</w:t>
            </w:r>
          </w:p>
        </w:tc>
        <w:tc>
          <w:tcPr>
            <w:tcW w:w="2551" w:type="dxa"/>
            <w:tcBorders>
              <w:top w:val="single" w:sz="4" w:space="0" w:color="auto"/>
              <w:left w:val="single" w:sz="4" w:space="0" w:color="auto"/>
            </w:tcBorders>
            <w:shd w:val="clear" w:color="auto" w:fill="FFFFFF"/>
            <w:vAlign w:val="center"/>
          </w:tcPr>
          <w:p w:rsidR="00257687" w:rsidRPr="00257687" w:rsidRDefault="00257687" w:rsidP="00FA74C0">
            <w:pPr>
              <w:pStyle w:val="20"/>
              <w:framePr w:w="9058" w:wrap="notBeside" w:vAnchor="text" w:hAnchor="text" w:xAlign="center" w:y="1"/>
              <w:shd w:val="clear" w:color="auto" w:fill="auto"/>
              <w:spacing w:line="240" w:lineRule="exact"/>
              <w:jc w:val="center"/>
              <w:rPr>
                <w:sz w:val="24"/>
                <w:szCs w:val="24"/>
              </w:rPr>
            </w:pPr>
            <w:r w:rsidRPr="00257687">
              <w:rPr>
                <w:rStyle w:val="212pt"/>
                <w:b/>
              </w:rPr>
              <w:t>Знання законодавства</w:t>
            </w:r>
          </w:p>
        </w:tc>
        <w:tc>
          <w:tcPr>
            <w:tcW w:w="6081" w:type="dxa"/>
            <w:tcBorders>
              <w:top w:val="single" w:sz="4" w:space="0" w:color="auto"/>
              <w:left w:val="single" w:sz="4" w:space="0" w:color="auto"/>
              <w:right w:val="single" w:sz="4" w:space="0" w:color="auto"/>
            </w:tcBorders>
            <w:shd w:val="clear" w:color="auto" w:fill="FFFFFF"/>
            <w:vAlign w:val="bottom"/>
          </w:tcPr>
          <w:p w:rsidR="00257687" w:rsidRDefault="00257687" w:rsidP="00FA74C0">
            <w:pPr>
              <w:pStyle w:val="20"/>
              <w:framePr w:w="9058" w:wrap="notBeside" w:vAnchor="text" w:hAnchor="text" w:xAlign="center" w:y="1"/>
              <w:shd w:val="clear" w:color="auto" w:fill="auto"/>
              <w:spacing w:line="264" w:lineRule="exact"/>
              <w:ind w:left="155" w:right="117"/>
              <w:jc w:val="left"/>
            </w:pPr>
            <w:r>
              <w:rPr>
                <w:rStyle w:val="212pt"/>
              </w:rPr>
              <w:t>Конституція України, Закон України «Про державну службу», Закон України «Про запобігання корупції», Закон України «Про судоустрій і статус суддів»</w:t>
            </w:r>
          </w:p>
        </w:tc>
      </w:tr>
      <w:tr w:rsidR="00257687" w:rsidTr="005C2EFD">
        <w:trPr>
          <w:trHeight w:hRule="exact" w:val="4861"/>
          <w:jc w:val="center"/>
        </w:trPr>
        <w:tc>
          <w:tcPr>
            <w:tcW w:w="426" w:type="dxa"/>
            <w:tcBorders>
              <w:top w:val="single" w:sz="4" w:space="0" w:color="auto"/>
              <w:left w:val="single" w:sz="4" w:space="0" w:color="auto"/>
              <w:bottom w:val="single" w:sz="4" w:space="0" w:color="auto"/>
            </w:tcBorders>
            <w:shd w:val="clear" w:color="auto" w:fill="FFFFFF"/>
            <w:vAlign w:val="center"/>
          </w:tcPr>
          <w:p w:rsidR="00257687" w:rsidRPr="00257687" w:rsidRDefault="00257687" w:rsidP="00FA74C0">
            <w:pPr>
              <w:pStyle w:val="20"/>
              <w:framePr w:w="9058" w:wrap="notBeside" w:vAnchor="text" w:hAnchor="text" w:xAlign="center" w:y="1"/>
              <w:shd w:val="clear" w:color="auto" w:fill="auto"/>
              <w:spacing w:line="264" w:lineRule="exact"/>
              <w:jc w:val="center"/>
              <w:rPr>
                <w:sz w:val="24"/>
                <w:szCs w:val="24"/>
              </w:rPr>
            </w:pPr>
            <w:r w:rsidRPr="00257687">
              <w:rPr>
                <w:sz w:val="24"/>
                <w:szCs w:val="24"/>
              </w:rPr>
              <w:t>2.</w:t>
            </w:r>
          </w:p>
        </w:tc>
        <w:tc>
          <w:tcPr>
            <w:tcW w:w="2551" w:type="dxa"/>
            <w:tcBorders>
              <w:top w:val="single" w:sz="4" w:space="0" w:color="auto"/>
              <w:left w:val="single" w:sz="4" w:space="0" w:color="auto"/>
              <w:bottom w:val="single" w:sz="4" w:space="0" w:color="auto"/>
            </w:tcBorders>
            <w:shd w:val="clear" w:color="auto" w:fill="FFFFFF"/>
            <w:vAlign w:val="center"/>
          </w:tcPr>
          <w:p w:rsidR="00257687" w:rsidRPr="00257687" w:rsidRDefault="00257687" w:rsidP="00FA74C0">
            <w:pPr>
              <w:pStyle w:val="20"/>
              <w:framePr w:w="9058" w:wrap="notBeside" w:vAnchor="text" w:hAnchor="text" w:xAlign="center" w:y="1"/>
              <w:shd w:val="clear" w:color="auto" w:fill="auto"/>
              <w:spacing w:line="264" w:lineRule="exact"/>
              <w:jc w:val="center"/>
              <w:rPr>
                <w:sz w:val="24"/>
                <w:szCs w:val="24"/>
              </w:rPr>
            </w:pPr>
            <w:r w:rsidRPr="00257687">
              <w:rPr>
                <w:rStyle w:val="212pt"/>
                <w:b/>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081" w:type="dxa"/>
            <w:tcBorders>
              <w:top w:val="single" w:sz="4" w:space="0" w:color="auto"/>
              <w:left w:val="single" w:sz="4" w:space="0" w:color="auto"/>
              <w:bottom w:val="single" w:sz="4" w:space="0" w:color="auto"/>
              <w:right w:val="single" w:sz="4" w:space="0" w:color="auto"/>
            </w:tcBorders>
            <w:shd w:val="clear" w:color="auto" w:fill="FFFFFF"/>
          </w:tcPr>
          <w:p w:rsidR="00257687" w:rsidRDefault="00257687" w:rsidP="00FA74C0">
            <w:pPr>
              <w:pStyle w:val="20"/>
              <w:framePr w:w="9058" w:wrap="notBeside" w:vAnchor="text" w:hAnchor="text" w:xAlign="center" w:y="1"/>
              <w:shd w:val="clear" w:color="auto" w:fill="auto"/>
              <w:spacing w:line="264" w:lineRule="exact"/>
              <w:ind w:left="155" w:right="117"/>
              <w:jc w:val="left"/>
            </w:pPr>
            <w:r>
              <w:rPr>
                <w:rStyle w:val="212pt"/>
              </w:rPr>
              <w:t>Закон України «Про захист персональних даних», Закон України «Про інформацію», Цивільний процесуальний кодекс України, Кримінальний процесуальний кодекс України, Кодекс адміністративного судочинства України, Кодекс України про адміністративні правопорушення, Положення про автоматизовану систему документообігу суду, Інструкція з діловодства в місцевих загальних судах,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та кримінальних справ, Інструкція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Правила етичної поведінки державних службовців.</w:t>
            </w:r>
          </w:p>
        </w:tc>
      </w:tr>
    </w:tbl>
    <w:p w:rsidR="004F6539" w:rsidRDefault="004F6539">
      <w:pPr>
        <w:framePr w:w="9058" w:wrap="notBeside" w:vAnchor="text" w:hAnchor="text" w:xAlign="center" w:y="1"/>
        <w:rPr>
          <w:sz w:val="2"/>
          <w:szCs w:val="2"/>
        </w:rPr>
      </w:pPr>
    </w:p>
    <w:p w:rsidR="004F6539" w:rsidRDefault="004F6539">
      <w:pPr>
        <w:rPr>
          <w:sz w:val="2"/>
          <w:szCs w:val="2"/>
        </w:rPr>
      </w:pPr>
    </w:p>
    <w:p w:rsidR="004F6539" w:rsidRDefault="004F6539">
      <w:pPr>
        <w:rPr>
          <w:sz w:val="2"/>
          <w:szCs w:val="2"/>
        </w:rPr>
      </w:pPr>
    </w:p>
    <w:sectPr w:rsidR="004F6539" w:rsidSect="005C2EFD">
      <w:pgSz w:w="11900" w:h="16840"/>
      <w:pgMar w:top="567" w:right="981" w:bottom="567" w:left="17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0E" w:rsidRDefault="00433C0E">
      <w:r>
        <w:separator/>
      </w:r>
    </w:p>
  </w:endnote>
  <w:endnote w:type="continuationSeparator" w:id="0">
    <w:p w:rsidR="00433C0E" w:rsidRDefault="0043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0E" w:rsidRDefault="00433C0E"/>
  </w:footnote>
  <w:footnote w:type="continuationSeparator" w:id="0">
    <w:p w:rsidR="00433C0E" w:rsidRDefault="00433C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710F6"/>
    <w:multiLevelType w:val="multilevel"/>
    <w:tmpl w:val="A3DCD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435A54"/>
    <w:multiLevelType w:val="multilevel"/>
    <w:tmpl w:val="0D38925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F6539"/>
    <w:rsid w:val="00024577"/>
    <w:rsid w:val="00087688"/>
    <w:rsid w:val="00257687"/>
    <w:rsid w:val="0030082C"/>
    <w:rsid w:val="0041414C"/>
    <w:rsid w:val="00430520"/>
    <w:rsid w:val="00433C0E"/>
    <w:rsid w:val="004C66EB"/>
    <w:rsid w:val="004F6539"/>
    <w:rsid w:val="00540B8A"/>
    <w:rsid w:val="005C2EFD"/>
    <w:rsid w:val="007A5C7B"/>
    <w:rsid w:val="007A71F2"/>
    <w:rsid w:val="008C5645"/>
    <w:rsid w:val="00A80139"/>
    <w:rsid w:val="00DC251D"/>
    <w:rsid w:val="00E241AF"/>
    <w:rsid w:val="00FA74C0"/>
    <w:rsid w:val="00FC00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8318D-5250-486A-8580-C4772F1B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7"/>
      <w:szCs w:val="17"/>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2pt">
    <w:name w:val="Основной текст (2) + 12 pt;Не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0">
    <w:name w:val="Основной текст (2)"/>
    <w:basedOn w:val="a"/>
    <w:link w:val="2"/>
    <w:pPr>
      <w:shd w:val="clear" w:color="auto" w:fill="FFFFFF"/>
      <w:spacing w:line="221" w:lineRule="exact"/>
      <w:jc w:val="right"/>
    </w:pPr>
    <w:rPr>
      <w:rFonts w:ascii="Times New Roman" w:eastAsia="Times New Roman" w:hAnsi="Times New Roman" w:cs="Times New Roman"/>
      <w:b/>
      <w:bCs/>
      <w:sz w:val="17"/>
      <w:szCs w:val="17"/>
    </w:rPr>
  </w:style>
  <w:style w:type="paragraph" w:customStyle="1" w:styleId="a5">
    <w:name w:val="Подпись к таблице"/>
    <w:basedOn w:val="a"/>
    <w:link w:val="a4"/>
    <w:pPr>
      <w:shd w:val="clear" w:color="auto" w:fill="FFFFFF"/>
      <w:spacing w:line="264" w:lineRule="exact"/>
      <w:jc w:val="center"/>
    </w:pPr>
    <w:rPr>
      <w:rFonts w:ascii="Times New Roman" w:eastAsia="Times New Roman" w:hAnsi="Times New Roman" w:cs="Times New Roman"/>
    </w:rPr>
  </w:style>
  <w:style w:type="paragraph" w:styleId="a7">
    <w:name w:val="Balloon Text"/>
    <w:basedOn w:val="a"/>
    <w:link w:val="a8"/>
    <w:uiPriority w:val="99"/>
    <w:semiHidden/>
    <w:unhideWhenUsed/>
    <w:rsid w:val="004C66EB"/>
    <w:rPr>
      <w:rFonts w:ascii="Segoe UI" w:hAnsi="Segoe UI" w:cs="Segoe UI"/>
      <w:sz w:val="18"/>
      <w:szCs w:val="18"/>
    </w:rPr>
  </w:style>
  <w:style w:type="character" w:customStyle="1" w:styleId="a8">
    <w:name w:val="Текст у виносці Знак"/>
    <w:basedOn w:val="a0"/>
    <w:link w:val="a7"/>
    <w:uiPriority w:val="99"/>
    <w:semiHidden/>
    <w:rsid w:val="004C66E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zl.lv.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8F900-3679-4D3D-BA61-C9710531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3964</Words>
  <Characters>2261</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OneTouch 4.6 Scanned Documents</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OneTouch 4.6 Scanned Documents</dc:title>
  <dc:subject>Scanned Documents</dc:subject>
  <dc:creator>Admin</dc:creator>
  <cp:keywords/>
  <cp:lastModifiedBy>Пошта</cp:lastModifiedBy>
  <cp:revision>12</cp:revision>
  <cp:lastPrinted>2019-06-24T08:53:00Z</cp:lastPrinted>
  <dcterms:created xsi:type="dcterms:W3CDTF">2018-05-24T12:40:00Z</dcterms:created>
  <dcterms:modified xsi:type="dcterms:W3CDTF">2019-06-24T11:21:00Z</dcterms:modified>
</cp:coreProperties>
</file>